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B2D" w:rsidRDefault="00973B2D" w:rsidP="00973B2D">
      <w:pPr>
        <w:pStyle w:val="Default"/>
      </w:pPr>
    </w:p>
    <w:p w:rsidR="00973B2D" w:rsidRPr="00973B2D" w:rsidRDefault="00973B2D" w:rsidP="00973B2D">
      <w:pPr>
        <w:pStyle w:val="Default"/>
        <w:jc w:val="center"/>
        <w:rPr>
          <w:sz w:val="28"/>
          <w:szCs w:val="28"/>
        </w:rPr>
      </w:pPr>
      <w:r w:rsidRPr="00973B2D">
        <w:rPr>
          <w:sz w:val="28"/>
          <w:szCs w:val="28"/>
        </w:rPr>
        <w:t>Муниципальное бюджетное общеобразовательное учреждение</w:t>
      </w:r>
    </w:p>
    <w:p w:rsidR="00973B2D" w:rsidRPr="00973B2D" w:rsidRDefault="00973B2D" w:rsidP="00973B2D">
      <w:pPr>
        <w:pStyle w:val="Default"/>
        <w:jc w:val="center"/>
        <w:rPr>
          <w:sz w:val="28"/>
          <w:szCs w:val="28"/>
        </w:rPr>
      </w:pPr>
      <w:r w:rsidRPr="00973B2D">
        <w:rPr>
          <w:sz w:val="28"/>
          <w:szCs w:val="28"/>
        </w:rPr>
        <w:t>«</w:t>
      </w:r>
      <w:proofErr w:type="spellStart"/>
      <w:r w:rsidRPr="00973B2D">
        <w:rPr>
          <w:sz w:val="28"/>
          <w:szCs w:val="28"/>
        </w:rPr>
        <w:t>Чистопольско-Высельская</w:t>
      </w:r>
      <w:proofErr w:type="spellEnd"/>
      <w:r w:rsidRPr="00973B2D">
        <w:rPr>
          <w:sz w:val="28"/>
          <w:szCs w:val="28"/>
        </w:rPr>
        <w:t xml:space="preserve"> средняя общеобразовательная школа»</w:t>
      </w:r>
    </w:p>
    <w:p w:rsidR="00973B2D" w:rsidRPr="00973B2D" w:rsidRDefault="00973B2D" w:rsidP="00973B2D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proofErr w:type="spellStart"/>
      <w:r w:rsidRPr="00973B2D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Pr="00973B2D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88558E" w:rsidRPr="0088558E" w:rsidRDefault="00973B2D" w:rsidP="0088558E">
      <w:pPr>
        <w:rPr>
          <w:rFonts w:ascii="Times New Roman" w:hAnsi="Times New Roman" w:cs="Times New Roman"/>
          <w:color w:val="FF0000"/>
          <w:sz w:val="36"/>
        </w:rPr>
      </w:pPr>
      <w:r w:rsidRPr="00973B2D">
        <w:rPr>
          <w:rFonts w:ascii="Times New Roman" w:hAnsi="Times New Roman" w:cs="Times New Roman"/>
          <w:noProof/>
          <w:color w:val="FF0000"/>
          <w:sz w:val="36"/>
        </w:rPr>
        <w:drawing>
          <wp:inline distT="0" distB="0" distL="0" distR="0">
            <wp:extent cx="6840220" cy="19092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90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58E" w:rsidRDefault="0088558E" w:rsidP="0088558E">
      <w:pPr>
        <w:rPr>
          <w:rFonts w:ascii="Times New Roman" w:hAnsi="Times New Roman" w:cs="Times New Roman"/>
          <w:color w:val="000000"/>
        </w:rPr>
      </w:pPr>
    </w:p>
    <w:p w:rsidR="00973B2D" w:rsidRDefault="00973B2D" w:rsidP="00973B2D">
      <w:pPr>
        <w:pStyle w:val="Default"/>
      </w:pPr>
    </w:p>
    <w:p w:rsidR="00973B2D" w:rsidRDefault="00973B2D" w:rsidP="00BC0BAA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Рабочая программа</w:t>
      </w:r>
    </w:p>
    <w:p w:rsidR="00973B2D" w:rsidRDefault="00973B2D" w:rsidP="00BC0BAA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по физике</w:t>
      </w:r>
    </w:p>
    <w:p w:rsidR="00973B2D" w:rsidRDefault="00973B2D" w:rsidP="00BC0BAA">
      <w:pPr>
        <w:pStyle w:val="Default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(</w:t>
      </w:r>
      <w:r w:rsidR="00BC0BAA">
        <w:rPr>
          <w:b/>
          <w:bCs/>
          <w:sz w:val="32"/>
          <w:szCs w:val="32"/>
        </w:rPr>
        <w:t>10-11</w:t>
      </w:r>
      <w:r>
        <w:rPr>
          <w:b/>
          <w:bCs/>
          <w:sz w:val="32"/>
          <w:szCs w:val="32"/>
        </w:rPr>
        <w:t xml:space="preserve"> классы)</w:t>
      </w:r>
    </w:p>
    <w:p w:rsidR="00973B2D" w:rsidRDefault="00973B2D" w:rsidP="00BC0BAA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Уровень: </w:t>
      </w:r>
      <w:r w:rsidR="00BC0BAA">
        <w:rPr>
          <w:sz w:val="32"/>
          <w:szCs w:val="32"/>
        </w:rPr>
        <w:t>среднее</w:t>
      </w:r>
      <w:r>
        <w:rPr>
          <w:sz w:val="32"/>
          <w:szCs w:val="32"/>
        </w:rPr>
        <w:t xml:space="preserve"> общее образование</w:t>
      </w:r>
    </w:p>
    <w:p w:rsidR="00973B2D" w:rsidRDefault="00973B2D" w:rsidP="00BC0BAA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Срок реализации 2020-2025 гг.</w:t>
      </w:r>
    </w:p>
    <w:p w:rsidR="00973B2D" w:rsidRDefault="00973B2D" w:rsidP="00BC0BAA">
      <w:pPr>
        <w:pStyle w:val="Default"/>
        <w:jc w:val="righ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Разработчик: </w:t>
      </w:r>
      <w:r>
        <w:rPr>
          <w:sz w:val="23"/>
          <w:szCs w:val="23"/>
        </w:rPr>
        <w:t>учитель физики</w:t>
      </w:r>
    </w:p>
    <w:p w:rsidR="00200D0B" w:rsidRDefault="00973B2D" w:rsidP="00BC0BAA">
      <w:pPr>
        <w:jc w:val="right"/>
        <w:rPr>
          <w:rFonts w:ascii="Times New Roman" w:hAnsi="Times New Roman" w:cs="Times New Roman"/>
          <w:color w:val="000000"/>
        </w:rPr>
      </w:pPr>
      <w:r>
        <w:rPr>
          <w:sz w:val="23"/>
          <w:szCs w:val="23"/>
        </w:rPr>
        <w:t>Самсонова Т.А.</w:t>
      </w:r>
    </w:p>
    <w:p w:rsidR="00200D0B" w:rsidRDefault="00200D0B" w:rsidP="0088558E">
      <w:pPr>
        <w:rPr>
          <w:rFonts w:ascii="Times New Roman" w:hAnsi="Times New Roman" w:cs="Times New Roman"/>
          <w:color w:val="000000"/>
        </w:rPr>
      </w:pPr>
    </w:p>
    <w:p w:rsidR="00200D0B" w:rsidRDefault="00200D0B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Default="00BC0BAA" w:rsidP="0088558E">
      <w:pPr>
        <w:rPr>
          <w:rFonts w:ascii="Times New Roman" w:hAnsi="Times New Roman" w:cs="Times New Roman"/>
          <w:color w:val="000000"/>
        </w:rPr>
      </w:pPr>
    </w:p>
    <w:p w:rsidR="00BC0BAA" w:rsidRPr="0088558E" w:rsidRDefault="00BC0BAA" w:rsidP="0088558E">
      <w:pPr>
        <w:rPr>
          <w:rFonts w:ascii="Times New Roman" w:hAnsi="Times New Roman" w:cs="Times New Roman"/>
          <w:color w:val="000000"/>
        </w:rPr>
      </w:pPr>
    </w:p>
    <w:p w:rsidR="0088558E" w:rsidRDefault="0088558E" w:rsidP="0088558E">
      <w:pPr>
        <w:jc w:val="right"/>
      </w:pPr>
    </w:p>
    <w:p w:rsidR="00743FF3" w:rsidRPr="00EE7F64" w:rsidRDefault="00743FF3" w:rsidP="00743FF3">
      <w:pPr>
        <w:pStyle w:val="a3"/>
        <w:tabs>
          <w:tab w:val="left" w:pos="284"/>
        </w:tabs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EE7F64">
        <w:rPr>
          <w:rFonts w:ascii="Times New Roman" w:hAnsi="Times New Roman"/>
          <w:b/>
          <w:sz w:val="24"/>
          <w:szCs w:val="24"/>
        </w:rPr>
        <w:lastRenderedPageBreak/>
        <w:t xml:space="preserve">Пояснительная записка </w:t>
      </w:r>
    </w:p>
    <w:p w:rsidR="00743FF3" w:rsidRPr="00EE7F64" w:rsidRDefault="00743FF3" w:rsidP="00743FF3">
      <w:pPr>
        <w:pStyle w:val="a3"/>
        <w:tabs>
          <w:tab w:val="left" w:pos="284"/>
        </w:tabs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EE7F64">
        <w:rPr>
          <w:rFonts w:ascii="Times New Roman" w:hAnsi="Times New Roman"/>
          <w:b/>
          <w:sz w:val="24"/>
          <w:szCs w:val="24"/>
        </w:rPr>
        <w:t xml:space="preserve">для </w:t>
      </w:r>
      <w:r w:rsidR="00302115">
        <w:rPr>
          <w:rFonts w:ascii="Times New Roman" w:hAnsi="Times New Roman"/>
          <w:b/>
          <w:sz w:val="24"/>
          <w:szCs w:val="24"/>
        </w:rPr>
        <w:t>10-11</w:t>
      </w:r>
      <w:r w:rsidRPr="00EE7F64">
        <w:rPr>
          <w:rFonts w:ascii="Times New Roman" w:hAnsi="Times New Roman"/>
          <w:b/>
          <w:sz w:val="24"/>
          <w:szCs w:val="24"/>
        </w:rPr>
        <w:t xml:space="preserve"> классов</w:t>
      </w:r>
    </w:p>
    <w:p w:rsidR="00743FF3" w:rsidRDefault="00743FF3" w:rsidP="00743FF3">
      <w:pPr>
        <w:pStyle w:val="a3"/>
        <w:tabs>
          <w:tab w:val="left" w:pos="284"/>
        </w:tabs>
        <w:spacing w:after="0"/>
        <w:ind w:left="0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(на уровень </w:t>
      </w:r>
      <w:r w:rsidR="00302115">
        <w:rPr>
          <w:rFonts w:ascii="Times New Roman" w:hAnsi="Times New Roman"/>
          <w:b/>
          <w:color w:val="FF0000"/>
          <w:sz w:val="24"/>
          <w:szCs w:val="24"/>
        </w:rPr>
        <w:t>10-11</w:t>
      </w:r>
      <w:r w:rsidRPr="001D6A1F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FF0000"/>
          <w:sz w:val="24"/>
          <w:szCs w:val="24"/>
        </w:rPr>
        <w:t>классы)</w:t>
      </w:r>
    </w:p>
    <w:p w:rsidR="00BC0BAA" w:rsidRDefault="00BC0BAA" w:rsidP="00BC0BA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Рабочая программа учебного предмета «Физика» составлена на основе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(с изменениями и дополнениями от 29 декабря 2014 г., 31 декабря 2015 г.), авторской программы «Физика. </w:t>
      </w:r>
      <w:r>
        <w:rPr>
          <w:sz w:val="23"/>
          <w:szCs w:val="23"/>
        </w:rPr>
        <w:t>10-11</w:t>
      </w:r>
      <w:r>
        <w:rPr>
          <w:sz w:val="23"/>
          <w:szCs w:val="23"/>
        </w:rPr>
        <w:t xml:space="preserve"> классы»</w:t>
      </w:r>
      <w:r>
        <w:rPr>
          <w:sz w:val="23"/>
          <w:szCs w:val="23"/>
        </w:rPr>
        <w:t xml:space="preserve"> Л Э </w:t>
      </w:r>
      <w:proofErr w:type="spellStart"/>
      <w:r>
        <w:rPr>
          <w:sz w:val="23"/>
          <w:szCs w:val="23"/>
        </w:rPr>
        <w:t>Генденштейн</w:t>
      </w:r>
      <w:proofErr w:type="spellEnd"/>
      <w:r>
        <w:rPr>
          <w:sz w:val="23"/>
          <w:szCs w:val="23"/>
        </w:rPr>
        <w:t xml:space="preserve">, А </w:t>
      </w:r>
      <w:proofErr w:type="spellStart"/>
      <w:r>
        <w:rPr>
          <w:sz w:val="23"/>
          <w:szCs w:val="23"/>
        </w:rPr>
        <w:t>А</w:t>
      </w:r>
      <w:proofErr w:type="spellEnd"/>
      <w:r>
        <w:rPr>
          <w:sz w:val="23"/>
          <w:szCs w:val="23"/>
        </w:rPr>
        <w:t xml:space="preserve"> Булатова, И Н Корнильев, А В Кошкина</w:t>
      </w:r>
      <w:r>
        <w:rPr>
          <w:sz w:val="23"/>
          <w:szCs w:val="23"/>
        </w:rPr>
        <w:t xml:space="preserve">, Основной образовательной программы </w:t>
      </w:r>
      <w:r>
        <w:rPr>
          <w:sz w:val="23"/>
          <w:szCs w:val="23"/>
        </w:rPr>
        <w:t>среднего</w:t>
      </w:r>
      <w:r>
        <w:rPr>
          <w:sz w:val="23"/>
          <w:szCs w:val="23"/>
        </w:rPr>
        <w:t xml:space="preserve"> общего образования МБОУ «</w:t>
      </w:r>
      <w:proofErr w:type="spellStart"/>
      <w:r>
        <w:rPr>
          <w:sz w:val="23"/>
          <w:szCs w:val="23"/>
        </w:rPr>
        <w:t>Чистопольско-Высельская</w:t>
      </w:r>
      <w:proofErr w:type="spellEnd"/>
      <w:r>
        <w:rPr>
          <w:sz w:val="23"/>
          <w:szCs w:val="23"/>
        </w:rPr>
        <w:t xml:space="preserve"> СОШ» на 2020-2025 гг., Положения о рабочей программе учебного предмета, курса в соответствии с ФГОС в МБОУ «</w:t>
      </w:r>
      <w:proofErr w:type="spellStart"/>
      <w:r>
        <w:rPr>
          <w:sz w:val="23"/>
          <w:szCs w:val="23"/>
        </w:rPr>
        <w:t>Чистопольско-Высельская</w:t>
      </w:r>
      <w:proofErr w:type="spellEnd"/>
      <w:r>
        <w:rPr>
          <w:sz w:val="23"/>
          <w:szCs w:val="23"/>
        </w:rPr>
        <w:t xml:space="preserve"> СОШ». </w:t>
      </w:r>
    </w:p>
    <w:p w:rsidR="00743FF3" w:rsidRDefault="00BC0BAA" w:rsidP="00BC0BAA">
      <w:pPr>
        <w:spacing w:after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Рабочая программа по физике ориентирована на использование УМК по физике для </w:t>
      </w:r>
      <w:r>
        <w:rPr>
          <w:sz w:val="23"/>
          <w:szCs w:val="23"/>
        </w:rPr>
        <w:t>10-11</w:t>
      </w:r>
      <w:r>
        <w:rPr>
          <w:sz w:val="23"/>
          <w:szCs w:val="23"/>
        </w:rPr>
        <w:t xml:space="preserve"> классов</w:t>
      </w:r>
      <w:r>
        <w:rPr>
          <w:sz w:val="23"/>
          <w:szCs w:val="23"/>
        </w:rPr>
        <w:t xml:space="preserve"> Л Э </w:t>
      </w:r>
      <w:proofErr w:type="spellStart"/>
      <w:proofErr w:type="gramStart"/>
      <w:r>
        <w:rPr>
          <w:sz w:val="23"/>
          <w:szCs w:val="23"/>
        </w:rPr>
        <w:t>Генденштейна</w:t>
      </w:r>
      <w:proofErr w:type="spellEnd"/>
      <w:r>
        <w:rPr>
          <w:sz w:val="23"/>
          <w:szCs w:val="23"/>
        </w:rPr>
        <w:t xml:space="preserve"> </w:t>
      </w:r>
      <w:r>
        <w:rPr>
          <w:sz w:val="23"/>
          <w:szCs w:val="23"/>
        </w:rPr>
        <w:t>.</w:t>
      </w:r>
      <w:proofErr w:type="gramEnd"/>
    </w:p>
    <w:p w:rsidR="00BC0BAA" w:rsidRDefault="00BC0BAA" w:rsidP="00BC0BAA">
      <w:pPr>
        <w:spacing w:after="0"/>
        <w:jc w:val="both"/>
        <w:rPr>
          <w:sz w:val="23"/>
          <w:szCs w:val="23"/>
        </w:rPr>
      </w:pPr>
    </w:p>
    <w:p w:rsidR="00BC0BAA" w:rsidRPr="001D6A1F" w:rsidRDefault="00BC0BAA" w:rsidP="00BC0BAA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D333CE" w:rsidRPr="00ED3783" w:rsidRDefault="00D333CE" w:rsidP="00D333CE">
      <w:pPr>
        <w:rPr>
          <w:rStyle w:val="submenu-table"/>
          <w:b/>
          <w:bCs/>
          <w:sz w:val="24"/>
          <w:szCs w:val="24"/>
        </w:rPr>
      </w:pPr>
      <w:r w:rsidRPr="00ED3783">
        <w:rPr>
          <w:rStyle w:val="submenu-table"/>
          <w:b/>
          <w:bCs/>
          <w:sz w:val="24"/>
          <w:szCs w:val="24"/>
        </w:rPr>
        <w:t>ПЛАНИРУЕМЫЕ РЕЗУЛЬТАТЫ ИЗУЧЕНИЯ УЧЕБНОГО ПРЕДМЕТА</w:t>
      </w:r>
    </w:p>
    <w:p w:rsidR="00D333CE" w:rsidRPr="00ED3783" w:rsidRDefault="00D333CE" w:rsidP="00D333CE">
      <w:pPr>
        <w:rPr>
          <w:rStyle w:val="submenu-table"/>
          <w:b/>
          <w:bCs/>
          <w:sz w:val="24"/>
          <w:szCs w:val="24"/>
        </w:rPr>
      </w:pPr>
    </w:p>
    <w:p w:rsidR="00302115" w:rsidRPr="00302115" w:rsidRDefault="00302115" w:rsidP="00302115">
      <w:pPr>
        <w:spacing w:after="0" w:line="240" w:lineRule="auto"/>
        <w:outlineLvl w:val="0"/>
        <w:rPr>
          <w:rFonts w:ascii="Times New Roman" w:eastAsia="Courier New" w:hAnsi="Times New Roman" w:cs="Times New Roman"/>
          <w:b/>
          <w:color w:val="000000"/>
          <w:sz w:val="24"/>
          <w:szCs w:val="24"/>
        </w:rPr>
      </w:pPr>
      <w:r w:rsidRPr="00302115">
        <w:rPr>
          <w:rFonts w:ascii="Times New Roman" w:eastAsia="Courier New" w:hAnsi="Times New Roman" w:cs="Times New Roman"/>
          <w:b/>
          <w:color w:val="000000"/>
          <w:sz w:val="24"/>
          <w:szCs w:val="24"/>
        </w:rPr>
        <w:t xml:space="preserve">Личностные, </w:t>
      </w:r>
      <w:proofErr w:type="spellStart"/>
      <w:r w:rsidRPr="00302115">
        <w:rPr>
          <w:rFonts w:ascii="Times New Roman" w:eastAsia="Courier New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302115">
        <w:rPr>
          <w:rFonts w:ascii="Times New Roman" w:eastAsia="Courier New" w:hAnsi="Times New Roman" w:cs="Times New Roman"/>
          <w:b/>
          <w:color w:val="000000"/>
          <w:sz w:val="24"/>
          <w:szCs w:val="24"/>
        </w:rPr>
        <w:t xml:space="preserve"> и предметные результаты освоения учебного предмета,</w:t>
      </w:r>
    </w:p>
    <w:p w:rsidR="00302115" w:rsidRPr="00302115" w:rsidRDefault="00302115" w:rsidP="00302115">
      <w:pPr>
        <w:suppressAutoHyphens/>
        <w:spacing w:after="0" w:line="240" w:lineRule="auto"/>
        <w:ind w:left="780" w:right="400" w:hanging="60"/>
        <w:rPr>
          <w:rFonts w:ascii="Times New Roman" w:eastAsia="Courier New" w:hAnsi="Times New Roman" w:cs="Times New Roman"/>
          <w:b/>
          <w:color w:val="000000"/>
          <w:sz w:val="24"/>
          <w:szCs w:val="24"/>
        </w:rPr>
      </w:pPr>
    </w:p>
    <w:p w:rsidR="00302115" w:rsidRPr="00302115" w:rsidRDefault="00302115" w:rsidP="00302115">
      <w:pPr>
        <w:suppressAutoHyphens/>
        <w:spacing w:after="0" w:line="240" w:lineRule="auto"/>
        <w:ind w:left="780" w:right="400" w:hanging="6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Личностные результаты освоения учебного предмета:</w:t>
      </w:r>
    </w:p>
    <w:p w:rsidR="00302115" w:rsidRPr="00302115" w:rsidRDefault="00302115" w:rsidP="00302115">
      <w:pPr>
        <w:numPr>
          <w:ilvl w:val="0"/>
          <w:numId w:val="21"/>
        </w:numPr>
        <w:tabs>
          <w:tab w:val="left" w:pos="96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российская гражданская идентичность: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302115" w:rsidRPr="00302115" w:rsidRDefault="00302115" w:rsidP="00302115">
      <w:pPr>
        <w:numPr>
          <w:ilvl w:val="0"/>
          <w:numId w:val="21"/>
        </w:numPr>
        <w:tabs>
          <w:tab w:val="left" w:pos="91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формирование ответственного отношения к учению, </w:t>
      </w:r>
      <w:proofErr w:type="gramStart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готовности и способности</w:t>
      </w:r>
      <w:proofErr w:type="gramEnd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302115" w:rsidRPr="00302115" w:rsidRDefault="00302115" w:rsidP="00302115">
      <w:pPr>
        <w:numPr>
          <w:ilvl w:val="0"/>
          <w:numId w:val="21"/>
        </w:numPr>
        <w:tabs>
          <w:tab w:val="left" w:pos="86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</w:t>
      </w:r>
    </w:p>
    <w:p w:rsidR="00302115" w:rsidRPr="00302115" w:rsidRDefault="00302115" w:rsidP="00302115">
      <w:pPr>
        <w:suppressAutoHyphens/>
        <w:spacing w:after="0" w:line="240" w:lineRule="auto"/>
        <w:ind w:left="2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духовное многообразие современного мира;</w:t>
      </w:r>
    </w:p>
    <w:p w:rsidR="00302115" w:rsidRPr="00302115" w:rsidRDefault="00302115" w:rsidP="00302115">
      <w:pPr>
        <w:numPr>
          <w:ilvl w:val="1"/>
          <w:numId w:val="22"/>
        </w:numPr>
        <w:tabs>
          <w:tab w:val="left" w:pos="81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</w:t>
      </w:r>
    </w:p>
    <w:p w:rsidR="00302115" w:rsidRPr="00302115" w:rsidRDefault="00302115" w:rsidP="00302115">
      <w:pPr>
        <w:numPr>
          <w:ilvl w:val="0"/>
          <w:numId w:val="22"/>
        </w:numPr>
        <w:tabs>
          <w:tab w:val="left" w:pos="18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способности вести диалог с другими людьми и достигать в нем взаимопонимания;</w:t>
      </w:r>
    </w:p>
    <w:p w:rsidR="00302115" w:rsidRPr="00302115" w:rsidRDefault="00302115" w:rsidP="00302115">
      <w:pPr>
        <w:numPr>
          <w:ilvl w:val="1"/>
          <w:numId w:val="23"/>
        </w:numPr>
        <w:tabs>
          <w:tab w:val="left" w:pos="86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302115" w:rsidRPr="00302115" w:rsidRDefault="00302115" w:rsidP="00302115">
      <w:pPr>
        <w:numPr>
          <w:ilvl w:val="1"/>
          <w:numId w:val="23"/>
        </w:numPr>
        <w:tabs>
          <w:tab w:val="left" w:pos="85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302115" w:rsidRPr="00302115" w:rsidRDefault="00302115" w:rsidP="00302115">
      <w:pPr>
        <w:numPr>
          <w:ilvl w:val="1"/>
          <w:numId w:val="23"/>
        </w:numPr>
        <w:tabs>
          <w:tab w:val="left" w:pos="887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302115" w:rsidRPr="00302115" w:rsidRDefault="00302115" w:rsidP="00302115">
      <w:pPr>
        <w:numPr>
          <w:ilvl w:val="1"/>
          <w:numId w:val="23"/>
        </w:numPr>
        <w:tabs>
          <w:tab w:val="left" w:pos="88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302115" w:rsidRPr="00302115" w:rsidRDefault="00302115" w:rsidP="00302115">
      <w:pPr>
        <w:numPr>
          <w:ilvl w:val="1"/>
          <w:numId w:val="23"/>
        </w:numPr>
        <w:tabs>
          <w:tab w:val="left" w:pos="81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302115" w:rsidRPr="00302115" w:rsidRDefault="00302115" w:rsidP="00302115">
      <w:pPr>
        <w:numPr>
          <w:ilvl w:val="1"/>
          <w:numId w:val="23"/>
        </w:numPr>
        <w:tabs>
          <w:tab w:val="left" w:pos="933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302115" w:rsidRPr="00302115" w:rsidRDefault="00302115" w:rsidP="00302115">
      <w:pPr>
        <w:numPr>
          <w:ilvl w:val="1"/>
          <w:numId w:val="23"/>
        </w:numPr>
        <w:tabs>
          <w:tab w:val="left" w:pos="957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Метапредметные</w:t>
      </w:r>
      <w:proofErr w:type="spellEnd"/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результаты освоения учебного предмета: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302115">
        <w:rPr>
          <w:rFonts w:ascii="Times" w:eastAsia="Times" w:hAnsi="Times" w:cs="Times"/>
          <w:sz w:val="24"/>
          <w:szCs w:val="24"/>
          <w:lang w:eastAsia="ar-SA"/>
        </w:rPr>
        <w:t>Метапредметные</w:t>
      </w:r>
      <w:proofErr w:type="spellEnd"/>
      <w:r w:rsidRPr="00302115">
        <w:rPr>
          <w:rFonts w:ascii="Times" w:eastAsia="Times" w:hAnsi="Times" w:cs="Times"/>
          <w:sz w:val="24"/>
          <w:szCs w:val="24"/>
          <w:lang w:eastAsia="ar-SA"/>
        </w:rPr>
        <w:t xml:space="preserve"> результаты, включают освоенные обучающимися </w:t>
      </w:r>
      <w:proofErr w:type="spellStart"/>
      <w:r w:rsidRPr="00302115">
        <w:rPr>
          <w:rFonts w:ascii="Times" w:eastAsia="Times" w:hAnsi="Times" w:cs="Times"/>
          <w:sz w:val="24"/>
          <w:szCs w:val="24"/>
          <w:lang w:eastAsia="ar-SA"/>
        </w:rPr>
        <w:t>межпредметные</w:t>
      </w:r>
      <w:proofErr w:type="spellEnd"/>
      <w:r w:rsidRPr="00302115">
        <w:rPr>
          <w:rFonts w:ascii="Times" w:eastAsia="Times" w:hAnsi="Times" w:cs="Times"/>
          <w:sz w:val="24"/>
          <w:szCs w:val="24"/>
          <w:lang w:eastAsia="ar-SA"/>
        </w:rPr>
        <w:t xml:space="preserve"> понятия и универсальные учебные действия (регулятивные, познавательные, коммуникативные)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Межпредметные</w:t>
      </w:r>
      <w:proofErr w:type="spellEnd"/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понятия</w:t>
      </w:r>
    </w:p>
    <w:p w:rsidR="00302115" w:rsidRPr="00302115" w:rsidRDefault="00302115" w:rsidP="0030211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Условием формирования </w:t>
      </w:r>
      <w:proofErr w:type="spellStart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межпредметных</w:t>
      </w:r>
      <w:proofErr w:type="spellEnd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понятий, </w:t>
      </w:r>
      <w:proofErr w:type="gramStart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например</w:t>
      </w:r>
      <w:proofErr w:type="gramEnd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таких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основ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читательской компетенции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Обучающиеся овладеют чтением как средством осуществления своих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изучении учебных предметов обучающиеся усовершенствуют приобретённые на первом уровне 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навыки работы с информацией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302115" w:rsidRPr="00302115" w:rsidRDefault="00302115" w:rsidP="00302115">
      <w:pPr>
        <w:numPr>
          <w:ilvl w:val="0"/>
          <w:numId w:val="25"/>
        </w:numPr>
        <w:tabs>
          <w:tab w:val="left" w:pos="85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302115" w:rsidRPr="00302115" w:rsidRDefault="00302115" w:rsidP="00302115">
      <w:pPr>
        <w:numPr>
          <w:ilvl w:val="0"/>
          <w:numId w:val="25"/>
        </w:numPr>
        <w:tabs>
          <w:tab w:val="left" w:pos="85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302115" w:rsidRPr="00302115" w:rsidRDefault="00302115" w:rsidP="00302115">
      <w:pPr>
        <w:numPr>
          <w:ilvl w:val="0"/>
          <w:numId w:val="25"/>
        </w:numPr>
        <w:tabs>
          <w:tab w:val="left" w:pos="86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заполнять и дополнять таблицы, схемы, диаграммы, тексты.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numPr>
          <w:ilvl w:val="1"/>
          <w:numId w:val="26"/>
        </w:numPr>
        <w:tabs>
          <w:tab w:val="left" w:pos="101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ходе изучения всех учебных предметов обучающиеся 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приобретут опыт проектной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деятельности 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как особой формы учебной работы,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способствующей воспитанию самостоятельности,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инициативности, ответственности, повышению мотивации и эффективности учебной деятельности;</w:t>
      </w:r>
    </w:p>
    <w:p w:rsidR="00302115" w:rsidRPr="00302115" w:rsidRDefault="00302115" w:rsidP="00302115">
      <w:pPr>
        <w:numPr>
          <w:ilvl w:val="0"/>
          <w:numId w:val="26"/>
        </w:numPr>
        <w:tabs>
          <w:tab w:val="left" w:pos="26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302115" w:rsidRPr="00302115" w:rsidRDefault="00302115" w:rsidP="00302115">
      <w:pPr>
        <w:numPr>
          <w:ilvl w:val="1"/>
          <w:numId w:val="26"/>
        </w:numPr>
        <w:tabs>
          <w:tab w:val="left" w:pos="994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Регулятивные УУД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numPr>
          <w:ilvl w:val="0"/>
          <w:numId w:val="27"/>
        </w:numPr>
        <w:tabs>
          <w:tab w:val="left" w:pos="113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ind w:left="720" w:right="68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анализировать существующие и планировать будущие образовательные результаты; </w:t>
      </w:r>
    </w:p>
    <w:p w:rsidR="00302115" w:rsidRPr="00302115" w:rsidRDefault="00302115" w:rsidP="00302115">
      <w:pPr>
        <w:suppressAutoHyphens/>
        <w:spacing w:after="0" w:line="240" w:lineRule="auto"/>
        <w:ind w:left="720" w:right="68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идентифицировать собственные проблемы и определять главную проблему;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выдвигать версии решения проблемы, формулировать гипотезы, предвосхищать конечный результат;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lastRenderedPageBreak/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ставить цель деятельности на основе определенной проблемы и существующих возможностей;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формулировать учебные задачи как шаги достижения поставленной цели деятельности;</w:t>
      </w:r>
    </w:p>
    <w:p w:rsidR="00302115" w:rsidRPr="00302115" w:rsidRDefault="00302115" w:rsidP="00302115">
      <w:pPr>
        <w:numPr>
          <w:ilvl w:val="0"/>
          <w:numId w:val="28"/>
        </w:numPr>
        <w:tabs>
          <w:tab w:val="left" w:pos="994"/>
        </w:tabs>
        <w:suppressAutoHyphens/>
        <w:spacing w:after="0" w:line="240" w:lineRule="auto"/>
        <w:ind w:right="20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numPr>
          <w:ilvl w:val="1"/>
          <w:numId w:val="29"/>
        </w:numPr>
        <w:tabs>
          <w:tab w:val="left" w:pos="113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определять необходимые действие(я) в соответствии с учебной и познавательной задачей и составлять алгоритм их выполнения;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обосновывать и осуществлять выбор наиболее эффективных способов решения учебных и познавательных задач;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определять/находить, в том числе из предложенных вариантов, условия для выполнения учебной и познавательной задачи;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выбирать из предложенных вариантов и самостоятельно искать средства/ресурсы для решения задачи/достижения цели;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составлять план решения проблемы (выполнения проекта, проведения исследования);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определять потенциальные затруднения при решении учебной и познавательной задачи и находить средства для их устранения;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планировать и корректировать свою индивидуальную образовательную траекторию.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numPr>
          <w:ilvl w:val="1"/>
          <w:numId w:val="29"/>
        </w:numPr>
        <w:tabs>
          <w:tab w:val="left" w:pos="113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оценивать свою деятельность, аргументируя причины достижения или отсутствия планируемого результата;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302115" w:rsidRPr="00302115" w:rsidRDefault="00302115" w:rsidP="00302115">
      <w:pPr>
        <w:suppressAutoHyphens/>
        <w:spacing w:after="0" w:line="240" w:lineRule="auto"/>
        <w:ind w:right="20"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02115" w:rsidRPr="00302115" w:rsidRDefault="00302115" w:rsidP="00302115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сверять свои действия с целью и, при необходимости, исправлять ошибки самостоятельно. </w:t>
      </w:r>
    </w:p>
    <w:p w:rsidR="00302115" w:rsidRPr="00302115" w:rsidRDefault="00302115" w:rsidP="00302115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4.Умение оценивать правильность выполнения учебной задачи, собственные возможности её решения. Обучающийся сможет:</w:t>
      </w:r>
    </w:p>
    <w:p w:rsidR="00302115" w:rsidRPr="00302115" w:rsidRDefault="00302115" w:rsidP="00302115">
      <w:pPr>
        <w:numPr>
          <w:ilvl w:val="1"/>
          <w:numId w:val="30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определять критерии правильности (корректности) выполнения учебной задачи;</w:t>
      </w:r>
    </w:p>
    <w:p w:rsidR="00302115" w:rsidRPr="00302115" w:rsidRDefault="00302115" w:rsidP="00302115">
      <w:pPr>
        <w:numPr>
          <w:ilvl w:val="1"/>
          <w:numId w:val="30"/>
        </w:numPr>
        <w:tabs>
          <w:tab w:val="left" w:pos="994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анализировать и обосновывать применение соответствующего инструментария для выполнения учебной задачи;</w:t>
      </w:r>
    </w:p>
    <w:p w:rsidR="00302115" w:rsidRPr="00302115" w:rsidRDefault="00302115" w:rsidP="00302115">
      <w:pPr>
        <w:numPr>
          <w:ilvl w:val="1"/>
          <w:numId w:val="30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свободно пользоваться выработанными критериями оценки и самооценки, исходя из </w:t>
      </w:r>
      <w:proofErr w:type="spellStart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цели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proofErr w:type="spellEnd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имеющихся средств, различая результат и способы действий;</w:t>
      </w:r>
    </w:p>
    <w:p w:rsidR="00302115" w:rsidRPr="00302115" w:rsidRDefault="00302115" w:rsidP="00302115">
      <w:pPr>
        <w:numPr>
          <w:ilvl w:val="1"/>
          <w:numId w:val="30"/>
        </w:numPr>
        <w:tabs>
          <w:tab w:val="left" w:pos="994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302115" w:rsidRPr="00302115" w:rsidRDefault="00302115" w:rsidP="00302115">
      <w:pPr>
        <w:numPr>
          <w:ilvl w:val="1"/>
          <w:numId w:val="30"/>
        </w:numPr>
        <w:tabs>
          <w:tab w:val="left" w:pos="994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02115" w:rsidRPr="00302115" w:rsidRDefault="00302115" w:rsidP="00302115">
      <w:pPr>
        <w:numPr>
          <w:ilvl w:val="0"/>
          <w:numId w:val="24"/>
        </w:numPr>
        <w:tabs>
          <w:tab w:val="left" w:pos="1000"/>
        </w:tabs>
        <w:suppressAutoHyphens/>
        <w:spacing w:after="0" w:line="240" w:lineRule="auto"/>
        <w:ind w:left="993" w:hanging="284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фиксировать и анализировать динамику собственных образовательных результатов.</w:t>
      </w:r>
    </w:p>
    <w:p w:rsidR="00302115" w:rsidRPr="00302115" w:rsidRDefault="00302115" w:rsidP="00302115">
      <w:pPr>
        <w:tabs>
          <w:tab w:val="left" w:pos="1000"/>
        </w:tabs>
        <w:spacing w:after="0" w:line="240" w:lineRule="auto"/>
        <w:ind w:left="993"/>
        <w:rPr>
          <w:rFonts w:ascii="Symbol" w:eastAsia="Symbol" w:hAnsi="Symbol" w:cs="Symbol"/>
          <w:sz w:val="24"/>
          <w:szCs w:val="24"/>
          <w:lang w:eastAsia="ar-SA"/>
        </w:rPr>
      </w:pPr>
    </w:p>
    <w:p w:rsidR="00302115" w:rsidRPr="00302115" w:rsidRDefault="00302115" w:rsidP="00302115">
      <w:pPr>
        <w:tabs>
          <w:tab w:val="left" w:pos="1133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5.Владение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соотносить реальные и планируемые результаты индивидуальной образовательной деятельности и делать выводы;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принимать решение в учебной ситуации и нести за него ответственность;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самостоятельно определять причины своего успеха или неуспеха и находить способы выхода из ситуации неуспеха;</w:t>
      </w:r>
    </w:p>
    <w:p w:rsidR="00302115" w:rsidRPr="00302115" w:rsidRDefault="00302115" w:rsidP="00302115">
      <w:pPr>
        <w:suppressAutoHyphens/>
        <w:spacing w:after="0" w:line="240" w:lineRule="auto"/>
        <w:ind w:right="20"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Познавательные УУД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tabs>
          <w:tab w:val="left" w:pos="113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6.Умение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подбирать слова, соподчиненные ключевому слову, определяющие его признаки и свойства;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выстраивать логическую цепочку, состоящую из ключевого слова и соподчиненных ему слов;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выделять общий признак двух или нескольких предметов или явлений и объяснять их сходство;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объединять предметы и явления в группы по определенным признакам, сравнивать, классифицировать и обобщать факты и явления;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выделять явление из общего ряда других явлений;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строить рассуждение от общих закономерностей к частным явлениям и от частных явлений к общим закономерностям;</w:t>
      </w:r>
    </w:p>
    <w:p w:rsidR="00302115" w:rsidRPr="00302115" w:rsidRDefault="00302115" w:rsidP="00302115">
      <w:pPr>
        <w:numPr>
          <w:ilvl w:val="0"/>
          <w:numId w:val="31"/>
        </w:numPr>
        <w:tabs>
          <w:tab w:val="left" w:pos="994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строить рассуждение на основе сравнения предметов и явлений, выделяя при этом общие признаки;</w:t>
      </w:r>
    </w:p>
    <w:p w:rsidR="00302115" w:rsidRPr="00302115" w:rsidRDefault="00302115" w:rsidP="00302115">
      <w:pPr>
        <w:numPr>
          <w:ilvl w:val="0"/>
          <w:numId w:val="31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излагать полученную информацию, интерпретируя ее в контексте решаемой задачи;</w:t>
      </w:r>
    </w:p>
    <w:p w:rsidR="00302115" w:rsidRPr="00302115" w:rsidRDefault="00302115" w:rsidP="00302115">
      <w:pPr>
        <w:numPr>
          <w:ilvl w:val="0"/>
          <w:numId w:val="31"/>
        </w:numPr>
        <w:tabs>
          <w:tab w:val="left" w:pos="994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302115" w:rsidRPr="00302115" w:rsidRDefault="00302115" w:rsidP="00302115">
      <w:pPr>
        <w:numPr>
          <w:ilvl w:val="0"/>
          <w:numId w:val="31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proofErr w:type="spellStart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вербализовать</w:t>
      </w:r>
      <w:proofErr w:type="spellEnd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эмоциональное впечатление, оказанное на него источником;</w:t>
      </w:r>
    </w:p>
    <w:p w:rsidR="00302115" w:rsidRPr="00302115" w:rsidRDefault="00302115" w:rsidP="00302115">
      <w:pPr>
        <w:numPr>
          <w:ilvl w:val="0"/>
          <w:numId w:val="31"/>
        </w:numPr>
        <w:tabs>
          <w:tab w:val="left" w:pos="994"/>
        </w:tabs>
        <w:suppressAutoHyphens/>
        <w:spacing w:after="0" w:line="240" w:lineRule="auto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302115" w:rsidRPr="00302115" w:rsidRDefault="00302115" w:rsidP="00302115">
      <w:pPr>
        <w:numPr>
          <w:ilvl w:val="0"/>
          <w:numId w:val="31"/>
        </w:numPr>
        <w:tabs>
          <w:tab w:val="left" w:pos="994"/>
        </w:tabs>
        <w:suppressAutoHyphens/>
        <w:spacing w:after="0" w:line="240" w:lineRule="auto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302115" w:rsidRPr="00302115" w:rsidRDefault="00302115" w:rsidP="00302115">
      <w:pPr>
        <w:numPr>
          <w:ilvl w:val="0"/>
          <w:numId w:val="31"/>
        </w:numPr>
        <w:tabs>
          <w:tab w:val="left" w:pos="994"/>
        </w:tabs>
        <w:suppressAutoHyphens/>
        <w:spacing w:after="0" w:line="240" w:lineRule="auto"/>
        <w:ind w:right="20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302115" w:rsidRPr="00302115" w:rsidRDefault="00302115" w:rsidP="00302115">
      <w:pPr>
        <w:tabs>
          <w:tab w:val="left" w:pos="994"/>
        </w:tabs>
        <w:spacing w:after="0" w:line="240" w:lineRule="auto"/>
        <w:ind w:left="716" w:right="20"/>
        <w:rPr>
          <w:rFonts w:ascii="Symbol" w:eastAsia="Symbol" w:hAnsi="Symbol" w:cs="Symbol"/>
          <w:sz w:val="24"/>
          <w:szCs w:val="24"/>
          <w:lang w:eastAsia="ar-SA"/>
        </w:rPr>
      </w:pPr>
    </w:p>
    <w:p w:rsidR="00302115" w:rsidRPr="00302115" w:rsidRDefault="00302115" w:rsidP="00302115">
      <w:pPr>
        <w:tabs>
          <w:tab w:val="left" w:pos="1133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7.Умение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обозначать символом и знаком предмет и/или явление;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определять  логические</w:t>
      </w:r>
      <w:proofErr w:type="gramEnd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связи  между предметами  и/или  явлениями,  обозначать  данные логические связи с помощью знаков в схеме;</w:t>
      </w:r>
    </w:p>
    <w:p w:rsidR="00302115" w:rsidRPr="00302115" w:rsidRDefault="00302115" w:rsidP="00302115">
      <w:pPr>
        <w:numPr>
          <w:ilvl w:val="0"/>
          <w:numId w:val="32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создавать абстрактный или реальный образ предмета и/или явления;</w:t>
      </w:r>
    </w:p>
    <w:p w:rsidR="00302115" w:rsidRPr="00302115" w:rsidRDefault="00302115" w:rsidP="00302115">
      <w:pPr>
        <w:numPr>
          <w:ilvl w:val="0"/>
          <w:numId w:val="32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строить модель/схему на основе условий задачи и/или способа ее решения;</w:t>
      </w:r>
    </w:p>
    <w:p w:rsidR="00302115" w:rsidRPr="00302115" w:rsidRDefault="00302115" w:rsidP="00302115">
      <w:pPr>
        <w:numPr>
          <w:ilvl w:val="0"/>
          <w:numId w:val="32"/>
        </w:numPr>
        <w:tabs>
          <w:tab w:val="left" w:pos="994"/>
        </w:tabs>
        <w:suppressAutoHyphens/>
        <w:spacing w:after="0" w:line="240" w:lineRule="auto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302115" w:rsidRPr="00302115" w:rsidRDefault="00302115" w:rsidP="00302115">
      <w:pPr>
        <w:numPr>
          <w:ilvl w:val="0"/>
          <w:numId w:val="32"/>
        </w:numPr>
        <w:tabs>
          <w:tab w:val="left" w:pos="994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преобразовывать модели с целью выявления общих законов, определяющих данную предметную область;</w:t>
      </w:r>
    </w:p>
    <w:p w:rsidR="00302115" w:rsidRPr="00302115" w:rsidRDefault="00302115" w:rsidP="00302115">
      <w:pPr>
        <w:numPr>
          <w:ilvl w:val="0"/>
          <w:numId w:val="32"/>
        </w:numPr>
        <w:tabs>
          <w:tab w:val="left" w:pos="994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302115" w:rsidRPr="00302115" w:rsidRDefault="00302115" w:rsidP="00302115">
      <w:pPr>
        <w:numPr>
          <w:ilvl w:val="0"/>
          <w:numId w:val="32"/>
        </w:numPr>
        <w:tabs>
          <w:tab w:val="left" w:pos="994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302115" w:rsidRPr="00302115" w:rsidRDefault="00302115" w:rsidP="00302115">
      <w:pPr>
        <w:numPr>
          <w:ilvl w:val="0"/>
          <w:numId w:val="32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строить доказательство: прямое, косвенное, от противного;</w:t>
      </w:r>
    </w:p>
    <w:p w:rsidR="00302115" w:rsidRPr="00302115" w:rsidRDefault="00302115" w:rsidP="00302115">
      <w:pPr>
        <w:numPr>
          <w:ilvl w:val="0"/>
          <w:numId w:val="32"/>
        </w:numPr>
        <w:tabs>
          <w:tab w:val="left" w:pos="994"/>
        </w:tabs>
        <w:suppressAutoHyphens/>
        <w:spacing w:after="0" w:line="240" w:lineRule="auto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302115" w:rsidRPr="00302115" w:rsidRDefault="00302115" w:rsidP="00302115">
      <w:pPr>
        <w:tabs>
          <w:tab w:val="left" w:pos="11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8.Смысловое чтение. Обучающийся сможет:</w:t>
      </w:r>
    </w:p>
    <w:p w:rsidR="00302115" w:rsidRPr="00302115" w:rsidRDefault="00302115" w:rsidP="00302115">
      <w:pPr>
        <w:numPr>
          <w:ilvl w:val="0"/>
          <w:numId w:val="33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находить в тексте требуемую информацию (в соответствии с целями своей деятельности);</w:t>
      </w:r>
    </w:p>
    <w:p w:rsidR="00302115" w:rsidRPr="00302115" w:rsidRDefault="00302115" w:rsidP="00302115">
      <w:pPr>
        <w:numPr>
          <w:ilvl w:val="0"/>
          <w:numId w:val="33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ориентироваться в содержании текста, понимать целостный смысл текста, </w:t>
      </w:r>
      <w:proofErr w:type="spellStart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структурировать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текст</w:t>
      </w:r>
      <w:proofErr w:type="spellEnd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302115" w:rsidRPr="00302115" w:rsidRDefault="00302115" w:rsidP="00302115">
      <w:pPr>
        <w:numPr>
          <w:ilvl w:val="0"/>
          <w:numId w:val="34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устанавливать взаимосвязь описанных в тексте событий, явлений, процессов;</w:t>
      </w:r>
    </w:p>
    <w:p w:rsidR="00302115" w:rsidRPr="00302115" w:rsidRDefault="00302115" w:rsidP="00302115">
      <w:pPr>
        <w:numPr>
          <w:ilvl w:val="0"/>
          <w:numId w:val="34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резюмировать главную идею текста;</w:t>
      </w:r>
    </w:p>
    <w:p w:rsidR="00302115" w:rsidRPr="00302115" w:rsidRDefault="00302115" w:rsidP="00302115">
      <w:pPr>
        <w:numPr>
          <w:ilvl w:val="0"/>
          <w:numId w:val="34"/>
        </w:numPr>
        <w:tabs>
          <w:tab w:val="left" w:pos="994"/>
        </w:tabs>
        <w:suppressAutoHyphens/>
        <w:spacing w:after="0" w:line="240" w:lineRule="auto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non-fiction</w:t>
      </w:r>
      <w:proofErr w:type="spellEnd"/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);</w:t>
      </w:r>
    </w:p>
    <w:p w:rsidR="00302115" w:rsidRPr="00302115" w:rsidRDefault="00302115" w:rsidP="00302115">
      <w:pPr>
        <w:numPr>
          <w:ilvl w:val="0"/>
          <w:numId w:val="34"/>
        </w:numPr>
        <w:tabs>
          <w:tab w:val="left" w:pos="1000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критически оценивать содержание и форму текста.</w:t>
      </w:r>
    </w:p>
    <w:p w:rsidR="00302115" w:rsidRPr="00302115" w:rsidRDefault="00302115" w:rsidP="00302115">
      <w:pPr>
        <w:tabs>
          <w:tab w:val="left" w:pos="1000"/>
        </w:tabs>
        <w:spacing w:after="0" w:line="240" w:lineRule="auto"/>
        <w:ind w:left="1000"/>
        <w:rPr>
          <w:rFonts w:ascii="Symbol" w:eastAsia="Symbol" w:hAnsi="Symbol" w:cs="Symbol"/>
          <w:sz w:val="24"/>
          <w:szCs w:val="24"/>
          <w:lang w:eastAsia="ar-SA"/>
        </w:rPr>
      </w:pPr>
    </w:p>
    <w:p w:rsidR="00302115" w:rsidRPr="00302115" w:rsidRDefault="00302115" w:rsidP="00302115">
      <w:pPr>
        <w:tabs>
          <w:tab w:val="left" w:pos="113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9.Формирование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определять свое отношение к природной среде;</w:t>
      </w:r>
    </w:p>
    <w:p w:rsidR="00302115" w:rsidRPr="00302115" w:rsidRDefault="00302115" w:rsidP="00302115">
      <w:pPr>
        <w:suppressAutoHyphens/>
        <w:spacing w:after="0" w:line="240" w:lineRule="auto"/>
        <w:ind w:left="720" w:right="40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анализировать влияние экологических факторов на среду обитания живых организмов;</w:t>
      </w:r>
    </w:p>
    <w:p w:rsidR="00302115" w:rsidRPr="00302115" w:rsidRDefault="00302115" w:rsidP="00302115">
      <w:pPr>
        <w:suppressAutoHyphens/>
        <w:spacing w:after="0" w:line="240" w:lineRule="auto"/>
        <w:ind w:left="720" w:right="40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проводить причинный и вероятностный анализ экологических ситуаций;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прогнозировать изменения ситуации при смене действия одного фактора на действие другого фактора;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распространять экологические знания и участвовать в практических делах по защите окружающей среды;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выражать свое отношение к природе через рисунки, сочинения, модели, проектные работы.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tabs>
          <w:tab w:val="left" w:pos="1078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10.Развитие мотивации к овладению культурой активного использования словарей и других поисковых систем. Обучающийся сможет:</w:t>
      </w:r>
    </w:p>
    <w:p w:rsidR="00302115" w:rsidRPr="00302115" w:rsidRDefault="00302115" w:rsidP="00302115">
      <w:pPr>
        <w:numPr>
          <w:ilvl w:val="1"/>
          <w:numId w:val="35"/>
        </w:numPr>
        <w:tabs>
          <w:tab w:val="left" w:pos="567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определять необходимые ключевые поисковые слова и запросы;</w:t>
      </w:r>
    </w:p>
    <w:p w:rsidR="00302115" w:rsidRPr="00302115" w:rsidRDefault="00302115" w:rsidP="00302115">
      <w:pPr>
        <w:numPr>
          <w:ilvl w:val="1"/>
          <w:numId w:val="35"/>
        </w:numPr>
        <w:tabs>
          <w:tab w:val="left" w:pos="426"/>
          <w:tab w:val="left" w:pos="567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осуществлять взаимодействие с электронными поисковыми системами, словарями;</w:t>
      </w:r>
    </w:p>
    <w:p w:rsidR="00302115" w:rsidRPr="00302115" w:rsidRDefault="00302115" w:rsidP="00302115">
      <w:pPr>
        <w:numPr>
          <w:ilvl w:val="1"/>
          <w:numId w:val="35"/>
        </w:numPr>
        <w:tabs>
          <w:tab w:val="left" w:pos="567"/>
          <w:tab w:val="left" w:pos="1440"/>
        </w:tabs>
        <w:suppressAutoHyphens/>
        <w:spacing w:after="0" w:line="240" w:lineRule="auto"/>
        <w:ind w:right="20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формировать множественную выборку из поисковых источников для объективизации результатов поиска;</w:t>
      </w:r>
    </w:p>
    <w:p w:rsidR="00302115" w:rsidRPr="00302115" w:rsidRDefault="00302115" w:rsidP="00302115">
      <w:pPr>
        <w:tabs>
          <w:tab w:val="left" w:pos="567"/>
        </w:tabs>
        <w:suppressAutoHyphens/>
        <w:spacing w:after="0" w:line="240" w:lineRule="auto"/>
        <w:ind w:hanging="42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numPr>
          <w:ilvl w:val="0"/>
          <w:numId w:val="36"/>
        </w:numPr>
        <w:tabs>
          <w:tab w:val="left" w:pos="567"/>
        </w:tabs>
        <w:suppressAutoHyphens/>
        <w:spacing w:after="0" w:line="240" w:lineRule="auto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соотносить полученные результаты поиска со своей деятельностью.</w:t>
      </w:r>
    </w:p>
    <w:p w:rsidR="00302115" w:rsidRPr="00302115" w:rsidRDefault="00302115" w:rsidP="00302115">
      <w:pPr>
        <w:tabs>
          <w:tab w:val="left" w:pos="567"/>
        </w:tabs>
        <w:suppressAutoHyphens/>
        <w:spacing w:after="0" w:line="240" w:lineRule="auto"/>
        <w:ind w:hanging="42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Коммуникативные УУД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numPr>
          <w:ilvl w:val="0"/>
          <w:numId w:val="37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302115" w:rsidRPr="00302115" w:rsidRDefault="00302115" w:rsidP="00302115">
      <w:pPr>
        <w:numPr>
          <w:ilvl w:val="0"/>
          <w:numId w:val="38"/>
        </w:numPr>
        <w:suppressAutoHyphens/>
        <w:spacing w:after="0" w:line="240" w:lineRule="auto"/>
        <w:ind w:right="284" w:hanging="87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определять возможные роли в совместной деятельности; </w:t>
      </w:r>
    </w:p>
    <w:p w:rsidR="00302115" w:rsidRPr="00302115" w:rsidRDefault="00302115" w:rsidP="00302115">
      <w:pPr>
        <w:numPr>
          <w:ilvl w:val="0"/>
          <w:numId w:val="38"/>
        </w:numPr>
        <w:suppressAutoHyphens/>
        <w:spacing w:after="0" w:line="240" w:lineRule="auto"/>
        <w:ind w:right="284" w:hanging="87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играть определенную роль в совместной деятельности;</w:t>
      </w:r>
    </w:p>
    <w:p w:rsidR="00302115" w:rsidRPr="00302115" w:rsidRDefault="00302115" w:rsidP="00302115">
      <w:pPr>
        <w:numPr>
          <w:ilvl w:val="0"/>
          <w:numId w:val="38"/>
        </w:numPr>
        <w:suppressAutoHyphens/>
        <w:spacing w:after="0" w:line="240" w:lineRule="auto"/>
        <w:ind w:left="709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принимать позицию собеседника, понимая позицию другого, различать в его речи: мнение, (точку зрения), доказательство (аргументы), факты; гипотезы, аксиомы, теории;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994"/>
        </w:tabs>
        <w:suppressAutoHyphens/>
        <w:spacing w:after="0" w:line="240" w:lineRule="auto"/>
        <w:ind w:hanging="873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1000"/>
        </w:tabs>
        <w:suppressAutoHyphens/>
        <w:spacing w:after="0" w:line="240" w:lineRule="auto"/>
        <w:ind w:hanging="873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строить позитивные отношения в процессе учебной и познавательной деятельности;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994"/>
        </w:tabs>
        <w:suppressAutoHyphens/>
        <w:spacing w:after="0" w:line="240" w:lineRule="auto"/>
        <w:ind w:left="993" w:hanging="426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994"/>
        </w:tabs>
        <w:suppressAutoHyphens/>
        <w:spacing w:after="0" w:line="240" w:lineRule="auto"/>
        <w:ind w:hanging="873"/>
        <w:jc w:val="both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1000"/>
        </w:tabs>
        <w:suppressAutoHyphens/>
        <w:spacing w:after="0" w:line="240" w:lineRule="auto"/>
        <w:ind w:hanging="873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предлагать альтернативное решение в конфликтной ситуации;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1000"/>
        </w:tabs>
        <w:suppressAutoHyphens/>
        <w:spacing w:after="0" w:line="240" w:lineRule="auto"/>
        <w:ind w:hanging="873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выделять общую точку зрения в дискуссии;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994"/>
        </w:tabs>
        <w:suppressAutoHyphens/>
        <w:spacing w:after="0" w:line="240" w:lineRule="auto"/>
        <w:ind w:hanging="873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договариваться о правилах и вопросах для обсуждения в соответствии с поставленной перед группой задачей;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994"/>
        </w:tabs>
        <w:suppressAutoHyphens/>
        <w:spacing w:after="0" w:line="240" w:lineRule="auto"/>
        <w:ind w:hanging="873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02115" w:rsidRPr="00302115" w:rsidRDefault="00302115" w:rsidP="00302115">
      <w:pPr>
        <w:numPr>
          <w:ilvl w:val="0"/>
          <w:numId w:val="38"/>
        </w:numPr>
        <w:tabs>
          <w:tab w:val="left" w:pos="994"/>
        </w:tabs>
        <w:suppressAutoHyphens/>
        <w:spacing w:after="0" w:line="240" w:lineRule="auto"/>
        <w:ind w:hanging="873"/>
        <w:rPr>
          <w:rFonts w:ascii="Symbol" w:eastAsia="Symbol" w:hAnsi="Symbol" w:cs="Symbol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302115" w:rsidRPr="00302115" w:rsidRDefault="00302115" w:rsidP="00302115">
      <w:pPr>
        <w:tabs>
          <w:tab w:val="left" w:pos="994"/>
        </w:tabs>
        <w:spacing w:after="0" w:line="240" w:lineRule="auto"/>
        <w:ind w:left="1440"/>
        <w:rPr>
          <w:rFonts w:ascii="Symbol" w:eastAsia="Symbol" w:hAnsi="Symbol" w:cs="Symbol"/>
          <w:sz w:val="24"/>
          <w:szCs w:val="24"/>
          <w:lang w:eastAsia="ar-SA"/>
        </w:rPr>
      </w:pPr>
    </w:p>
    <w:p w:rsidR="00302115" w:rsidRPr="00302115" w:rsidRDefault="00302115" w:rsidP="00302115">
      <w:pPr>
        <w:tabs>
          <w:tab w:val="left" w:pos="141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12.Умение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определять задачу коммуникации и в соответствии с ней отбирать речевые средства;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отбирать и использовать речевые средства в процессе коммуникации с другими людьми (диалог в паре, в малой группе и т. д.);</w:t>
      </w:r>
    </w:p>
    <w:p w:rsidR="00302115" w:rsidRPr="00302115" w:rsidRDefault="00302115" w:rsidP="00302115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представлять в устной или письменной форме развернутый план собственной деятельности; </w:t>
      </w:r>
    </w:p>
    <w:p w:rsidR="00302115" w:rsidRPr="00302115" w:rsidRDefault="00302115" w:rsidP="00302115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соблюдать нормы публичной речи, регламент в монологе и дискуссии в соответствии с коммуникативной задачей; </w:t>
      </w:r>
    </w:p>
    <w:p w:rsidR="00302115" w:rsidRPr="00302115" w:rsidRDefault="00302115" w:rsidP="00302115">
      <w:pPr>
        <w:suppressAutoHyphens/>
        <w:spacing w:after="0" w:line="240" w:lineRule="auto"/>
        <w:ind w:left="720" w:right="20" w:hanging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высказывать и обосновывать мнение (суждение) и запрашивать мнение партнера в рамках диалога;</w:t>
      </w:r>
    </w:p>
    <w:p w:rsidR="00302115" w:rsidRPr="00302115" w:rsidRDefault="00302115" w:rsidP="00302115">
      <w:pPr>
        <w:suppressAutoHyphens/>
        <w:spacing w:after="0" w:line="240" w:lineRule="auto"/>
        <w:ind w:left="720" w:hanging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принимать решение в ходе диалога и согласовывать его с собеседником;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создавать письменные «клишированные» и оригинальные тексты с использованием необходимых речевых средств;</w:t>
      </w:r>
    </w:p>
    <w:p w:rsidR="00302115" w:rsidRPr="00302115" w:rsidRDefault="00302115" w:rsidP="00302115">
      <w:pPr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lastRenderedPageBreak/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 вербальные средства (средства логической связи) для выделения смысловых блоков своего выступления;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 невербальные средства или наглядные материалы, подготовленные/отобранные под руководством учителя;</w:t>
      </w:r>
    </w:p>
    <w:p w:rsidR="00302115" w:rsidRPr="00302115" w:rsidRDefault="00302115" w:rsidP="00302115">
      <w:pPr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302115" w:rsidRPr="00302115" w:rsidRDefault="00302115" w:rsidP="00302115">
      <w:pPr>
        <w:suppressAutoHyphens/>
        <w:spacing w:after="0" w:line="240" w:lineRule="auto"/>
        <w:ind w:right="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tabs>
          <w:tab w:val="left" w:pos="141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>13.</w:t>
      </w:r>
      <w:r w:rsidRPr="00302115"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 xml:space="preserve"> </w:t>
      </w:r>
      <w:r w:rsidRPr="00302115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302115" w:rsidRPr="00302115" w:rsidRDefault="00302115" w:rsidP="00302115">
      <w:pPr>
        <w:suppressAutoHyphens/>
        <w:spacing w:after="0" w:line="240" w:lineRule="auto"/>
        <w:ind w:right="20" w:firstLine="708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выделять информационный аспект задачи, оперировать данными, использовать модель решения задачи;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302115" w:rsidRPr="00302115" w:rsidRDefault="00302115" w:rsidP="00302115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использовать информацию с учетом этических и правовых норм;</w:t>
      </w:r>
    </w:p>
    <w:p w:rsidR="00302115" w:rsidRPr="00302115" w:rsidRDefault="00302115" w:rsidP="00302115">
      <w:pPr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</w:pPr>
      <w:r w:rsidRPr="00302115">
        <w:rPr>
          <w:rFonts w:ascii="Symbol" w:eastAsia="Symbol" w:hAnsi="Symbol" w:cs="Symbol"/>
          <w:sz w:val="24"/>
          <w:szCs w:val="24"/>
          <w:lang w:eastAsia="ar-SA"/>
        </w:rPr>
        <w:t>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115" w:rsidRPr="00302115" w:rsidRDefault="00302115" w:rsidP="0030211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115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Предметные результаты</w:t>
      </w:r>
      <w:r w:rsidRPr="0030211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02115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освоения учебного предмета:</w:t>
      </w:r>
    </w:p>
    <w:p w:rsid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10 класс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02115">
        <w:rPr>
          <w:rFonts w:ascii="Times New Roman" w:eastAsia="Calibri" w:hAnsi="Times New Roman" w:cs="Times New Roman"/>
          <w:b/>
          <w:bCs/>
          <w:sz w:val="24"/>
          <w:szCs w:val="24"/>
        </w:rPr>
        <w:t>Механические явления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 окончании изучения курса обучающийся научится: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основные свойства таких механических явлений, как: прямолинейное равномерное и равноускоренное движения, инерция, механическое действие, взаимодействие тел, деформация, невесомость, равномерное движение по окружности, равновесие твёрдых тел, передача давления жидкостями и газами, гидростатическое давление, атмосферное давление,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плавание тел; использовать физические модели при изучении механических явлений;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механические явления, используя для этого такие физические величины, как: перемещение, путь, время, скорость, ускорение, масса, плотность, сила, давление, импульс,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механическая работа, кинетическая энергия, потенциальная энергия, механическая энергия, мощность, момент силы, КПД простого механизма; использовать обозначения физических величин и единиц физических величин в СИ; правильно трактовать смысл используемых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смысл физических законов: равномерного и равноускоренного прямолинейного движений, инерции, Ньютона, всемирного тяготения, сохранения механической энергии,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сохранения импульса, Гука, Паскаля, Архимеда; уравнений статики; при этом различать словесную формулировку закона и его математическое выражение; объяснять содержание законов на уровне взаимосвязи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проводить прямые и косвенные измерения физических величин, оценивать погрешности прямых и косвенных измерений;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выполнять экспериментальные исследования механических явлений: прямолинейного равномерного и равноускоренного движений, равномерного движения по окружности,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взаимодействий тел, равновесия твёрдых тел;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решать физические задачи, используя знание законов: прямолинейного равномерного и равноускоренного движений, равномерного движения по окружности, Ньютона, всемирного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тяготения, сохранения импульса и механической энергии, Гука, Паскаля, Архимеда, уравнений статики, представляя решение в общем виде и (или) в числовом выражении.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lastRenderedPageBreak/>
        <w:t>По окончании изучения курса обучающийся получит возможность научиться: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приводить примеры практического использования знаний о механических явлениях и физических законах; использовать эти знания в повседневной жизни — для бытовых нужд, в учебных целях, для охраны здоровья, безопасного использования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машин, механизмов, технических устройств;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представлять результаты измерений с помощью таблиц, графиков и выявлять на этой основе эмпирические зависимости (например, пути и скорости от времени движения, силы упругости от удлинения пружины, силы трения от силы нормального давления);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понимать принципы действия простых механизмов, машин, измерительных приборов, технических устройств.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b/>
          <w:bCs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b/>
          <w:bCs/>
          <w:sz w:val="24"/>
          <w:szCs w:val="24"/>
        </w:rPr>
        <w:t>Тепловые явления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 окончании изучения курса обучающийся научится: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•• объяснять основные свойства таких тепловых явлений, как: диффузия, броуновское движение, тепловое движение молекул, теплообмен, тепловое (термодинамическое) равновесие, агрегатные состояния вещества и их изменения — испарение, конденсация, кипение, плавление, кристаллизация, изменения состояний идеального газа при </w:t>
      </w:r>
      <w:proofErr w:type="spellStart"/>
      <w:r w:rsidRPr="00302115">
        <w:rPr>
          <w:rFonts w:ascii="Times New Roman" w:eastAsia="NewBaskervilleITC-Regular" w:hAnsi="Times New Roman" w:cs="Times New Roman"/>
          <w:sz w:val="24"/>
          <w:szCs w:val="24"/>
        </w:rPr>
        <w:t>изопроцессах</w:t>
      </w:r>
      <w:proofErr w:type="spellEnd"/>
      <w:r w:rsidRPr="00302115">
        <w:rPr>
          <w:rFonts w:ascii="Times New Roman" w:eastAsia="NewBaskervilleITC-Regular" w:hAnsi="Times New Roman" w:cs="Times New Roman"/>
          <w:sz w:val="24"/>
          <w:szCs w:val="24"/>
        </w:rPr>
        <w:t>; использовать физические модели при изучении тепловых явлений;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тепловые явления, используя для этого такие физические величины, как: количество вещества, молярная масса, количество теплоты, внутренняя энергия, среднеквадратичная скорость, средняя кинетическая энергия хаотического движения, температура, давление, объём, теплоёмкость тела, удельная и молярная теплоёмкости вещества, удельная теплота плавления, парообразования и конденсации, абсолютная и относительная влажности воздуха, удельная теплота сгорания топлива, коэффициент полезного действия (КПД) теплового двигателя; использовать обозначения физических величин и единиц физических величин в СИ; правильно трактовать смысл используемых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смысл физических законов: Авогадро, сохранения энергии в тепловых процессах (первый закон термодинамики), нулевого закона термодинамики, Бойля — Мариотта, Шарля,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Гей-Люссака, объединённого газового закона, второго закона термодинамики; уравнения состояния идеального газа и основного уравнения МКТ; при этом различать словесную формулировку закона и его математическое выражение; объяснять содержание законов на уровне взаимосвязи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проводить прямые и косвенные измерения физических величин, оценивать погрешности прямых и косвенных измерений;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выполнять экспериментальные исследования тепловых явлений: диффузии, теплообмена, изменения агрегатных состояний вещества; исследования зависимостей между физическими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величинами — макропараметрами термодинамической системы;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решать физические задачи на определение характеристик и свойств веществ в различных агрегатных состояниях, изменения внутренней энергии, сохранения энергии в тепловых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процессах, определения макропараметров термодинамической системы; решать расчётные задачи о теплообмене, удельной теплоте сгорания топлива, изменении агрегатных состояний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вещества, используя знание физических законов, представляя решение в общем виде, графически и (или) в числовом выражении.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По окончании изучения курса обучающийся получит возможность научиться: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приводить примеры практического использования знаний о тепловых явлениях и физических законах; использовать эти знания в повседневной жизни — для бытовых нужд, в учебных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целях, для сохранения здоровья, безопасного использования технических устройств, соблюдения норм экологической безопасности;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представлять результаты измерений с помощью таблиц, графиков и выявлять на этой основе эмпирические зависимости (например, температуры остывающего тела во времени);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понимать принципы действия тепловых машин, измерительных приборов, технических устройств;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lastRenderedPageBreak/>
        <w:t xml:space="preserve">•• решать задачи о применении первого закона термодинамики к </w:t>
      </w:r>
      <w:proofErr w:type="spellStart"/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изопроцессам</w:t>
      </w:r>
      <w:proofErr w:type="spellEnd"/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, адиабатическому процессу; отвечать на четыре вопроса о состоянии системы в термодинамическом процессе.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b/>
          <w:bCs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b/>
          <w:bCs/>
          <w:sz w:val="24"/>
          <w:szCs w:val="24"/>
        </w:rPr>
        <w:t>Электрические явления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 окончании изучения курса обучающийся научится: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основные свойства таких электрических явлений, как: электризация тел, взаимодействие зарядов, поляризация проводников и диэлектриков;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электрические явления, используя для этого такие физические величины, как: электрический заряд, напряжённость электрического поля, потенциал и разность потенциалов,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напряжение, диэлектрическая проницаемость вещества, ёмкость конденсатора, энергия электрического поля; использовать обозначения физических величин и единиц физических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величин в СИ; правильно трактовать смысл используемых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смысл физических законов: сохранения электрического заряда, Кулона; при этом различать словесную формулировку закона и его математическое выражение; объяснять содержание законов на уровне взаимосвязи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определять направления: кулоновских сил, напряжённости электрического поля;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выполнять экспериментальные исследования электрических явлений: электризации тел, взаимодействия зарядов, потенциала заряженного проводника, поляризации диэлектрика;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исследования зависимостей между физическими величинами, проверку гипотез и изучение законов: сохранения электрического заряда, Кулона;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решать задачи, используя знание: закона сохранения электрического заряда, принципа суперпозиции электрических полей, закона Кулона, представляя решение в общем виде и (или)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в числовом выражении.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По окончании изучения курса обучающийся получит возможность научиться: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приводить примеры практического использования знаний об электрических явлениях; использовать эти знания в повседневной жизни — для бытовых нужд, в учебных целях, для охраны здоровья, безопасного использования электробытовых приборов;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представлять результаты измерений с помощью таблиц, графиков и выявлять на этой основе эмпирические зависимости (например, ёмкости конденсатора от расстояния между пластинами, площади пластин и заполняющей конденсатор среды);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понимать устройство и принцип действия конденсаторов различных видов.</w:t>
      </w:r>
    </w:p>
    <w:p w:rsidR="00302115" w:rsidRDefault="00302115" w:rsidP="00302115">
      <w:pPr>
        <w:widowControl w:val="0"/>
        <w:overflowPunct w:val="0"/>
        <w:autoSpaceDE w:val="0"/>
        <w:autoSpaceDN w:val="0"/>
        <w:adjustRightInd w:val="0"/>
        <w:spacing w:before="240"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02115">
        <w:rPr>
          <w:rFonts w:ascii="Times New Roman" w:eastAsia="Calibri" w:hAnsi="Times New Roman" w:cs="Times New Roman"/>
          <w:b/>
          <w:bCs/>
          <w:sz w:val="24"/>
          <w:szCs w:val="24"/>
        </w:rPr>
        <w:t>Механические явления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 окончании изучения курса обучающийся научится: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основные свойства таких механических явлений, как колебания, волновые явления;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механические явления, используя для этого такие физические величины, как амплитуда, период, частота и фаза колебаний, кинетическая, потенциальная и механическая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энергии при гармонических колебаниях, вынуждающая сила, длина волны и скорость её распространения; использовать обозначения физических величин и единиц физических величин в СИ; правильно трактовать смысл используемых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смысл таких физических моделей, как колебательная система, пружинный и математический маятники, гармонические колебания; использовать их при изучении механических колебаний, воспроизведении научного метода познания;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рассматривать преобразования энергии при механических колебаниях, основные свойства и закономерности резонанса; приводить примеры проявления резонанса;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смысл уравнений гармонических колебаний; объяснять их содержание на уровне взаимосвязи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проводить прямые и косвенные измерения физических величин; оценивать погрешности прямых и косвенных измерений;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выполнять экспериментальные исследования механических колебаний; описывать и экспериментально исследовать такие характеристики звука, как громкость, высота тона и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lastRenderedPageBreak/>
        <w:t>тембр;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решать физические задачи, используя знание уравнений гармонических колебаний, представляя решение в общем виде и (или) в числовом выражении. рассматривать резонанс смещения и резонанс скорости, используя метод векторных диаграмм; объяснять явление резонанса с энергетической точки зрения;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•• получать и анализировать уравнение гармонической бегущей волны, распространяющейся в положительном направлении оси </w:t>
      </w:r>
      <w:r w:rsidRPr="00302115">
        <w:rPr>
          <w:rFonts w:ascii="Times New Roman" w:eastAsia="NewBaskervilleITC-Regular" w:hAnsi="Times New Roman" w:cs="Times New Roman"/>
          <w:i/>
          <w:iCs/>
          <w:sz w:val="24"/>
          <w:szCs w:val="24"/>
        </w:rPr>
        <w:t>X</w:t>
      </w:r>
      <w:r w:rsidRPr="00302115">
        <w:rPr>
          <w:rFonts w:ascii="Times New Roman" w:eastAsia="NewBaskervilleITC-Regular" w:hAnsi="Times New Roman" w:cs="Times New Roman"/>
          <w:sz w:val="24"/>
          <w:szCs w:val="24"/>
        </w:rPr>
        <w:t>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решать задачи по кинематике и динамике механических колебаний динамическим и энергетическим способами.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По окончании изучения курса обучающийся получит возможность научиться: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приводить примеры практического использования знаний о механических явлениях и физических законах; применять эти знания в повседневной жизни — для бытовых нужд, в учебных целях, для охраны здоровья, безопасного использования машин, механизмов, технических устройств;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представлять результаты измерений с помощью таблиц, графиков и выявлять на этой основе эмпирические зависимости (например, периода колебаний математического маятника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от длины нити, периода колебаний пружинного маятника от массы груза и жёсткости пружины);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осуществлять самостоятельный поиск информации естественно- научного содержания с использованием различных источников (учебных текстов, справочных и научно-популярных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изданий, компьютерных баз данных, образовательных интернет- ресурсов), её обработку, анализ, представление в разных формах в целях формирования собственной позиции по изучаемой теме и выполнения учебно-исследовательских и проектных работ по механическим колебаниями и волнам.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основываясь на научном методе познания, планировать и выполнять экспериментальные исследования механических колебаний и волн, анализировать характер зависимостей между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исследуемыми физическими величинами, осуществлять проверку выдвигаемых в отношении них гипотез; выводить из экспериментальных фактов и теоретических моделей физические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законы, объяснять полученные результаты и делать выводы;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решать физические задачи по кинематике и динамике механических колебаний, требующие анализа данных, моделей, физических закономерностей, определяющих решение, необходимости вырабатывать логику и содержание действий, анализировать полученный результат.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302115">
        <w:rPr>
          <w:rFonts w:ascii="Times New Roman" w:eastAsia="Calibri" w:hAnsi="Times New Roman" w:cs="Times New Roman"/>
          <w:b/>
          <w:bCs/>
          <w:sz w:val="24"/>
          <w:szCs w:val="24"/>
        </w:rPr>
        <w:t>Электромагнитные явления. Оптика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 окончании изучения курса обучающийся научится: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основные свойства таких электромагнитных явлений, как электрический ток, условия его возникновения, тепловое действие тока, электрический ток в электролитах, газах,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вакууме, полупроводниках, проводимость полупроводников, намагничивание вещества, магнитное взаимодействие, действие магнитного поля на проводник с током и рамку с током, магнитное взаимодействие проводников с токами, индукционный ток, электромагнитная индукция, действие вихревого электрического поля на электрические заряды, самоиндукция, электромагнитные колебания и волны, поляризация волн, прямолинейное распространение, отражение и преломление света, полное (внутреннее) отражение, дисперсия, интерференция и дифракция света;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электромагнитные явления, используя для этого такие физические величины и понятия, как разность потенциалов, напряжение, заряд и ёмкость конденсатора, энергия электрического поля, сила тока, сопротивление, удельное сопротивление вещества, работа тока, мощность тока (средняя и мгновенная), ЭДС, внутреннее сопротивление источника тока,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индукция магнитного поля, сила Лоренца, сила Ампера, магнитная проницаемость вещества, ЭДС индукции, магнитный поток, индуктивность, энергия магнитного поля, энергия колебательной электромагнитной системы, резонансная частота, мощность в цепи переменного тока, коэффициент мощности, скорость и длина электромагнитной волны, абсолютный и относительный показатели преломления, фокусное расстояние линзы, оптическая сила линзы, коэффициент поперечного увеличения, интенсивность волны, разность хода, волновой цуг,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плоскость поляризации; использовать обозначения физических величин и единиц физических величин в СИ; правильно трактовать смысл используемых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lastRenderedPageBreak/>
        <w:t>•• понимать смысл физических законов: Ома для участка цепи и полной (замкнутой) цепи, Джоуля — Ленца, электромагнитной индукции, прямолинейного распространения света, независимости световых пучков, отражения света, преломления света; принципов: Гюйгенса, Гюйгенса — Френеля; условий интерференционных максимумов и минимумов; уравнения гармонических колебаний в контуре; формулы Томсона; при этом различать словесную формулировку закона и его математическое выражение; объяснять содержание законов на уровне взаимосвязи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смысл таких физических моделей, как магнитная стрелка, линии магнитной индукции, однородное магнитное поле, точечный источник света, световой луч, однородная и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изотропная среда, тонкая линза; использовать их при изучении оптических явлений, физических законов, воспроизведении научного метода познания природы;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определять направления магнитной индукции, магнитной составляющей силы Лоренца, магнитных линий поля проводников с токами, силы Ампера, индукционного тока (используя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правило Ленца), ход лучей при построении изображений в зеркалах и тонких линзах;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проводить прямые и косвенные измерения физических величин; оценивать погрешности прямых и косвенных измерений;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выполнять экспериментальные исследования электромагнитных явлений: протекания электрического тока, действия источника тока, магнитного взаимодействия, электромагнитной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индукции, отражения и преломления света, волновых свойств света; исследования зависимостей между физическими величинами, проверку гипотез при изучении законов: Ома для участка цепи, электромагнитной индукции, преломления света;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рассчитывать сопротивления системы, состоящей из нескольких проводников, соединённых между собой;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рассматривать процессы, происходящие при гармонических колебаниях в контуре; процессы, происходящие в цепи переменного тока, содержащей активное сопротивление; вынужденные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электромагнитные колебания и резонанс;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рассматривать спектр электромагнитных волн, условно разделённый на несколько диапазонов по длине волны (частоте);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оптическую систему глаза, явление аккомодации, возникновение дефектов зрения (близорукости и дальнозоркости) и способы их исправления;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приводить условия, которым должны удовлетворять когерентные источники; рассматривать схему опыта Юнга по наблюдению интерференции света; наблюдать возникновение интерференционной картины в тонких плёнках; колец Ньютона;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решать задачи, используя знание законов: Ома для участка цепи и полной (замкнутой) цепи, Джоуля — Ленца, электромагнитной индукции, прямолинейного распространения и отражения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света, преломления света; уравнения гармонических колебаний в контуре; формул Томсона, тонкой линзы, представляя решение в общем виде и (или) в числовом выражении.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применять основные положения и законы электродинамики для объяснения электромагнитных взаимодействий; анализировать характер зависимостей между физическими величинами в этих законах; понимать взаимосвязь и единство электрического и магнитного полей;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оценивать скорость дрейфа свободных носителей заряда при протекании электрического тока в металле;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смысл температурного коэффициента сопротивления и критической температуры, физический смысл явления сверхпроводимости;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назначение шунта и дополнительного резистора при измерении силы тока и напряжения в электрической цепи; графики зависимости полезной, затраченной мощности тока,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КПД источника тока от нагрузки; способы уменьшения коэффициента потерь ЛЭП и увеличения КПД линии электропередачи; передачу электрической энергии от источника тока к потребителю;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формулировать первое и второе правила Кирхгофа, использовать их при расчёте цепей с источниками тока;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всеобщий характер фундаментальных законов (закона сохранения электрического заряда) и границы применимости частных законов (законов Ома, закона Джоуля — Ленца, законов геометрической оптики и др.);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lastRenderedPageBreak/>
        <w:t>•• понимать природу проводимости металлов, растворов электролитов, газов; объяснять и описывать явления электролиза (закон Фарадея для электролиза), газовых разрядов, электрического тока в различных средах: газах, вакууме, полупроводниках; понимать и объяснять принципы работы электровакуумных и полупроводниковых приборов, в том числе вакуумного диода и транзисторов;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•• объяснять смысл закона </w:t>
      </w:r>
      <w:proofErr w:type="spellStart"/>
      <w:r w:rsidRPr="00302115">
        <w:rPr>
          <w:rFonts w:ascii="Times New Roman" w:eastAsia="NewBaskervilleITC-Regular" w:hAnsi="Times New Roman" w:cs="Times New Roman"/>
          <w:sz w:val="24"/>
          <w:szCs w:val="24"/>
        </w:rPr>
        <w:t>Био</w:t>
      </w:r>
      <w:proofErr w:type="spellEnd"/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 — </w:t>
      </w:r>
      <w:proofErr w:type="spellStart"/>
      <w:r w:rsidRPr="00302115">
        <w:rPr>
          <w:rFonts w:ascii="Times New Roman" w:eastAsia="NewBaskervilleITC-Regular" w:hAnsi="Times New Roman" w:cs="Times New Roman"/>
          <w:sz w:val="24"/>
          <w:szCs w:val="24"/>
        </w:rPr>
        <w:t>Савара</w:t>
      </w:r>
      <w:proofErr w:type="spellEnd"/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 — Лапласа и записывать с его помощью формулы для расчёта модулей векторов индукции магнитных полей, созданных токами в прямолинейном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проводнике, тонком кольце и соленоиде;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•• описывать процессы, происходящие при подключении конденсатора к источнику постоянного тока, движение заряженных частиц в магнитном поле; объяснять принцип действия устройств, использующих это явление (циклотрон, масс-спектрограф, </w:t>
      </w:r>
      <w:proofErr w:type="spellStart"/>
      <w:r w:rsidRPr="00302115">
        <w:rPr>
          <w:rFonts w:ascii="Times New Roman" w:eastAsia="NewBaskervilleITC-Regular" w:hAnsi="Times New Roman" w:cs="Times New Roman"/>
          <w:sz w:val="24"/>
          <w:szCs w:val="24"/>
        </w:rPr>
        <w:t>МГДгенератор</w:t>
      </w:r>
      <w:proofErr w:type="spellEnd"/>
      <w:r w:rsidRPr="00302115">
        <w:rPr>
          <w:rFonts w:ascii="Times New Roman" w:eastAsia="NewBaskervilleITC-Regular" w:hAnsi="Times New Roman" w:cs="Times New Roman"/>
          <w:sz w:val="24"/>
          <w:szCs w:val="24"/>
        </w:rPr>
        <w:t>), а также принцип магнитной фокусировки пучков заряженных частиц, возникновение радиационных поясов Земли; взаимодействие двух параллельных прямолинейных проводов с токами; магнитные свойства веществ с разной магнитной проницаемостью, явления гистерезиса, остаточной индукции; свойства магнитно-мягких и магнитно-твёрдых (магнитно-жёстких) ферромагнетиков; понимать смысл коэрцитивной силы;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определять индуктивность длинного соленоида; объяснять явление взаимной индукции и смысл коэффициента взаимной индукции; выводить формулу для расчёта энергии магнитного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поля;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получать уравнение гармонических колебаний в контуре, используя понятие разности потенциалов;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электромагнитные явления, используя для этого такие физические величины, как мгновенная мощность, выделяемая на резисторе, средняя за период мощность, выделяемая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на резисторе, действующее значение силы переменного тока, действующее значение переменного напряжения, ёмкостное сопротивление, индуктивное сопротивление, полное электрическое сопротивление;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исследовать процессы, происходящие в цепи переменного тока, содержащей конденсатор (или катушку индуктивности); в колебательном контуре; резонанс тока и резонанс напряжения;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использовать метод векторных диаграмм для описания процессов в колебательном контуре, вывода закона Ома для цепи переменного тока;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работу трансформатора в режиме холостого хода;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записывать и анализировать уравнения электромагнитной волны;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приводить примеры использования явлений интерференции и дифракции света в оптических системах, в том числе в дифракционных решётках;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рассматривать недостатки реальных линз (сферическую и хроматическую аберрации) и способы их устранения;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получать формулу, позволяющую определять положения интерференционных максимумов в схеме Юнга; описывать применение линз с покрытиями в виде тонких плёнок в просветлённой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оптике; анализировать интерференционные и дифракционные картины;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записывать и анализировать условия дифракционных максимумов и минимумов при дифракции света на одной щели, главных интерференционных максимумов в картине, получаемой от дифракционной решётки;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условие, при котором можно использовать законы геометрической оптики; оценивать предел разрешения (разрешающую способность) оптической системы;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решать физические задачи по электродинамике и оптике: о полезной и полной мощности тока в замкнутой цепи, на закон Фарадея для электролиза, о перезарядке конденсаторов, на закон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proofErr w:type="spellStart"/>
      <w:r w:rsidRPr="00302115">
        <w:rPr>
          <w:rFonts w:ascii="Times New Roman" w:eastAsia="NewBaskervilleITC-Regular" w:hAnsi="Times New Roman" w:cs="Times New Roman"/>
          <w:sz w:val="24"/>
          <w:szCs w:val="24"/>
        </w:rPr>
        <w:t>Био</w:t>
      </w:r>
      <w:proofErr w:type="spellEnd"/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 — </w:t>
      </w:r>
      <w:proofErr w:type="spellStart"/>
      <w:r w:rsidRPr="00302115">
        <w:rPr>
          <w:rFonts w:ascii="Times New Roman" w:eastAsia="NewBaskervilleITC-Regular" w:hAnsi="Times New Roman" w:cs="Times New Roman"/>
          <w:sz w:val="24"/>
          <w:szCs w:val="24"/>
        </w:rPr>
        <w:t>Савара</w:t>
      </w:r>
      <w:proofErr w:type="spellEnd"/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 — Лапласа, о движении заряженных частиц в магнитном поле, о действии вихревого электрического поля на электрические заряды, о цепях переменного тока с активным,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ёмкостным и (или) индуктивным сопротивлением, на закон Ома для цепи переменного тока, об увеличении и оптической силе оптических приборов, на основные понятия и формулы волновой оптики;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и объяснять принципы работы электрически устройств: источников тока, катушек индуктивности в цепях постоянного и переменного тока, электрических измерительных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lastRenderedPageBreak/>
        <w:t>приборов (амперметров, вольтметров); газоразрядных устройств, вакуумных электронных приборов, полупроводниковых приборов, электромагнитов, электродвигателей, трансформаторов и других электротехнических устройств в цепях переменного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тока; принципы действия оптических приборов (микроскопа, телескопа, дифракционной решётки), физические основы их работы.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По окончании изучения курса обучающийся получит возможность научиться: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приводить примеры практического использования знаний об электромагнитных явлениях; применять эти знания в повседневной жизни — для бытовых нужд, в учебных целях, для охраны здоровья, безопасного использования электробытовых приборов;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представлять результаты измерений с помощью таблиц, графиков и выявлять на этой основе эмпирические зависимости (например, силы тока от напряжения между концами участка цепи; электрического сопротивления проводника от его длины, площади поперечного сечения и материала; угла преломления пучка света от его угла падения);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понимать принципы действия электрических бытовых приборов (источников тока, нагревательных элементов, осветительных приборов и др.), электроизмерительных приборов,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трансформаторов, электромагнитов, реле, электродвигателей, полупроводниковых приборов (диодов), схему передачи электроэнергии на большие расстояния, принципы радиосвязи и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телевидения, принципы действия оптических приборов (призм, линз и оптических систем на их основе);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осуществлять самостоятельный поиск информации естественно- научного содержания с использованием различных источников (учебных текстов, справочных и научно-популярных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изданий, компьютерных баз данных, образовательных интернет- ресурсов), её обработку, анализ, представление в разных формах в целях формирования собственной позиции по изучаемой теме и выполнения учебно-исследовательских и проектных работ по электродинамике и оптике.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основываясь на научном методе познания, планировать и выполнять экспериментальные исследования электромагнитных явлений, анализировать характер зависимостей между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исследуемыми физическими величинами, осуществлять проверку выдвигаемых в отношении них гипотез; выводить из экспериментальных фактов и теоретических моделей физические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законы, объяснять полученные результаты и делать выводы;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решать физические задачи, требующие анализа данных, моделей, физических закономерностей, определяющих решение, необходимости вырабатывать логику и содержание действий, анализировать полученный результат.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b/>
          <w:bCs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b/>
          <w:bCs/>
          <w:sz w:val="24"/>
          <w:szCs w:val="24"/>
        </w:rPr>
        <w:t>Элементы теории относительности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 окончании изучения курса обучающийся научится: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противоречия между принципом относительности Галилея и законами электродинамики, эксперименты по определению скорости света относительно различных ИСО;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формулировать и понимать постулаты специальной теории относительности, различие принципов относительности Галилея и Эйнштейна;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применять постулаты СТО для объяснения относительности одновременности событий, течения времени, пространственных промежутков; рассматривать данные явления на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примерах с двумя наблюдателями и движущимся объектом в различных системах отсчёта; анализировать характер зависимостей между физическими величинами в рассматриваемых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примерах.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характер зависимости, связывающей энергию и импульс безмассовых частиц; зависимости, связывающей релятивистские энергию и импульс частицы с её массой (для массовых и безмассовых частиц);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физический смысл величин, входящих в соотношение (формулу) Эйнштейна;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 xml:space="preserve">•• объяснять закон сложения скоростей в СТО, соотношение классического закона сложения скоростей и релятивистского закона сложения скоростей, </w:t>
      </w:r>
      <w:r w:rsidRPr="00302115">
        <w:rPr>
          <w:rFonts w:ascii="Cambria Math" w:eastAsia="NewBaskervilleITC-Regular" w:hAnsi="Cambria Math" w:cs="Cambria Math"/>
          <w:sz w:val="24"/>
          <w:szCs w:val="24"/>
        </w:rPr>
        <w:t>≪</w:t>
      </w: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парадокс близнецов</w:t>
      </w:r>
      <w:r w:rsidRPr="00302115">
        <w:rPr>
          <w:rFonts w:ascii="Cambria Math" w:eastAsia="NewBaskervilleITC-Regular" w:hAnsi="Cambria Math" w:cs="Cambria Math"/>
          <w:sz w:val="24"/>
          <w:szCs w:val="24"/>
        </w:rPr>
        <w:t>≫</w:t>
      </w:r>
      <w:r w:rsidRPr="00302115">
        <w:rPr>
          <w:rFonts w:ascii="Times New Roman" w:eastAsia="NewBaskervilleITC-Regular" w:hAnsi="Times New Roman" w:cs="Times New Roman"/>
          <w:sz w:val="24"/>
          <w:szCs w:val="24"/>
        </w:rPr>
        <w:t>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По окончании изучения курса обучающийся получит возможность научиться: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приводить примеры, описывающие замедление времени, сокращение длины объекта, вычислять данные величины; приводить примеры событий, связанных и не связанных причинно-следственной связью.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lastRenderedPageBreak/>
        <w:t>•• формулировать выводы из соотношений, связывающих релятивистские энергию и импульс частицы с её массой, проводить анализ полученных соотношений;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понимать значение СТО для современных исследований в разных областях науки и техники.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b/>
          <w:bCs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b/>
          <w:bCs/>
          <w:sz w:val="24"/>
          <w:szCs w:val="24"/>
        </w:rPr>
        <w:t>Квантовые явления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 окончании изучения курса обучающийся научится: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основные свойства таких квантовых явлений, как равновесное тепловое излучение, фотоэффект, световое давление, радиоактивность, поглощение и испускание света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атомами, радиоактивные излучения, ядерные реакции, ионизирующее излучение, превращения элементарных частиц, фундаментальные взаимодействия;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смысл таких физических моделей, как квант, планетарная модель атома, протонно-нейтронная модель атомного ядра, стационарная орбита; использовать их при изучении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квантовых явлений, физических законов, воспроизведении научного метода познания природы;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квантовые явления, используя для этого такие физические величины и константы, как скорость электромагнитных волн, длина волны и частота излучения, энергия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кванта, постоянная Планка, атомная единица массы, зарядовое и массовое числа, энергия связи и удельная энергия связи атомного ядра, период полураспада, поглощённая доза излучения,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мощность поглощённой дозы, коэффициент биологической активности, эквивалентная доза; использовать обозначения физических величин и единиц физических величин в СИ; правильно трактовать смысл используемых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двойственную природу света, объяснять её на основании гипотезы де Бройля; понимать особенности микрообъектов, изучаемых квантовой механикой, невозможность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полностью описать их при помощи корпускулярной или волновой модели; объяснять взаимосвязь физических величин в соотношениях неопределённостей Гейзенберга;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приводить примеры явлений, подтверждающих корпускулярно- волновой дуализм, примеры экспериментов, подтверждающих гипотезу де Бройля;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смысл физических законов и постулатов для квантовых явлений: законов фотоэффекта, постулатов Бора, законов сохранения энергии, электрического заряда, массового и зарядового чисел, закона радиоактивного распада; уравнения Эйнштейна для фотоэффекта; при этом различать словесную формулировку закона и его математическое выражение; объяснять содержание законов на уровне взаимосвязи физических величин;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причины радиоактивности, способы радиоактивного распада, объяснять правила смещения при радиоактивных распадах;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проводить измерения естественного радиационного фона, понимать принцип действия дозиметра;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обсуждать экологические проблемы, возникающие при использовании атомных электростанций (АЭС), пути решения этих проблем, перспективы использования атомной энергетики.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противоречия физической теории с экспериментальными данными, решить которые удалось в квантовой механике; применять основные положения и законы квантовой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физики, физики атома и атомного ядра для объяснения квантовых явлений; анализировать характер зависимостей между физическими величинами в этих законах;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принципы квантовой механики, используемые для описания состояния микрообъекта; всеобщий характер фундаментальных законов (законов сохранения энергии, электрического заряда) и границы применимости частных законов (законов фотоэффекта, постулатов Бора и др.);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объяснять процессы изменения энергии ядра, используя его энергетическую диаграмму;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записывать закон радиоактивного распада, используя понятие «постоянная распада»;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приводить экспериментально установленные особенности альфа-распада; описывать К-захват и процессы взаимодействия нейтрино и антинейтрино.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По окончании изучения курса обучающийся получит возможность научиться: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приводить примеры практического использования знаний о квантовых явлениях и физических законах; примеры влияния радиоактивных излучений на живые организмы; использовать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эти знания в повседневной жизни — в быту, в учебных целях, для сохранения здоровья и соблюдения радиационной безопасности;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lastRenderedPageBreak/>
        <w:t>•• объяснять основные положения теории Бора для атома водорода, использовать энергетическую диаграмму для объяснения спектров испускания и поглощения атома водорода;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понимать принцип действия лазеров, приводить примеры использования современных лазерных технологий; понимать основные принципы, положенные в основу работы атомной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энергетики, измерительных дозиметрических приборов, физические основы их работы;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 xml:space="preserve">•• рассматривать </w:t>
      </w:r>
      <w:proofErr w:type="gramStart"/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методы регистрации</w:t>
      </w:r>
      <w:proofErr w:type="gramEnd"/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 xml:space="preserve"> ионизирующих радиоактивных ядерных излучений; методы защиты от разных видов радиоактивного излучения;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решать физические задачи, используя знание уравнения Эйнштейна для фотоэффекта, постулатов Бора, правила квантования, закона радиоактивного распада, правил смещения при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альфа- и бета-распадах, законов сохранения электрического заряда, энергии, импульса, массового и зарядового чисел при ядерных реакциях;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осуществлять самостоятельный поиск информации естественно- научного содержания с использованием различных источников (учебных текстов, справочных и научно-популярных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 xml:space="preserve">изданий, компьютерных баз данных, образовательных </w:t>
      </w:r>
      <w:proofErr w:type="spellStart"/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интернет-ресурсов</w:t>
      </w:r>
      <w:proofErr w:type="spellEnd"/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), её обработку, анализ, представление в разных формах в целях формирования собственной позиции по изучаемой теме и выполнения учебно-исследовательских и проектных работ по квантовым явлениям.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различать фундаментальные взаимодействия по их особенностям, взаимодействующим частицам, носителям взаимодействий; понимать принятое деление (классификацию) элементарных частиц;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решать физические задачи, требующие анализа данных, моделей, физических закономерностей, определяющих решение, необходимости вырабатывать логику действий, анализировать полученный результат.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b/>
          <w:bCs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b/>
          <w:bCs/>
          <w:sz w:val="24"/>
          <w:szCs w:val="24"/>
        </w:rPr>
        <w:t>Элементы астрофизики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По окончании изучения курса обучающийся научится: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основные методы исследования удалённых объектов Вселенной;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описывать структуру Солнца и физические процессы, происходящие на Солнце; объяснять особенности строения Солнечной системы (Солнца, планет, небесных тел), движения планет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и небесных тел (астероидов, комет, метеоров);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приводить физические характеристики звёзд и рассматривать физические процессы, происходящие с ними в процессе эволюции;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особенности строения Галактики, других звёздных систем, материи Вселенной.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применять основные положения и законы классической механики, электродинамики, оптики, физики атома и атомного ядра для описания и объяснения процессов, происходящих с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объектами Солнечной системы (Солнцем, планетами, кометами и др.), звёздами и системами звёзд, материей Вселенной;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рассматривать физические процессы, происходящие в звёздах, и их эволюцию в зависимости от их характеристик;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sz w:val="24"/>
          <w:szCs w:val="24"/>
        </w:rPr>
        <w:t>•• понимать сущность гипотез происхождения Солнечной системы, других звёздных систем.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По окончании изучения курса обучающийся получит возможность научиться: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указывать общие свойства и различия планет земной группы и планет-гигантов; малых тел Солнечной системы и больших планет; использовать карту звёздного неба при астрономических наблюдениях;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воспроизводить гипотезу о происхождении Солнечной системы; описывать эволюцию Вселенной согласно гипотезе Большого взрыва.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•• осуществлять самостоятельный поиск информации естественно- научного содержания с использованием различных источников (учебных текстов, справочных и научно-популярных</w:t>
      </w:r>
    </w:p>
    <w:p w:rsidR="00302115" w:rsidRPr="00302115" w:rsidRDefault="00302115" w:rsidP="00302115">
      <w:pPr>
        <w:autoSpaceDE w:val="0"/>
        <w:autoSpaceDN w:val="0"/>
        <w:adjustRightInd w:val="0"/>
        <w:spacing w:after="0" w:line="240" w:lineRule="auto"/>
        <w:rPr>
          <w:rFonts w:ascii="Times New Roman" w:eastAsia="NewBaskervilleITC-Regular" w:hAnsi="Times New Roman" w:cs="Times New Roman"/>
          <w:i/>
          <w:sz w:val="24"/>
          <w:szCs w:val="24"/>
        </w:rPr>
      </w:pPr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 xml:space="preserve">изданий, компьютерных баз данных, образовательных </w:t>
      </w:r>
      <w:proofErr w:type="spellStart"/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интернет-ресурсов</w:t>
      </w:r>
      <w:proofErr w:type="spellEnd"/>
      <w:r w:rsidRPr="00302115">
        <w:rPr>
          <w:rFonts w:ascii="Times New Roman" w:eastAsia="NewBaskervilleITC-Regular" w:hAnsi="Times New Roman" w:cs="Times New Roman"/>
          <w:i/>
          <w:sz w:val="24"/>
          <w:szCs w:val="24"/>
        </w:rPr>
        <w:t>), её обработку, анализ, представление в разных формах в целях формирования собственной позиции по изучаемой теме и выполнения проектных работ по астрофизике.</w:t>
      </w:r>
    </w:p>
    <w:p w:rsidR="00302115" w:rsidRDefault="00302115" w:rsidP="00302115">
      <w:pPr>
        <w:widowControl w:val="0"/>
        <w:overflowPunct w:val="0"/>
        <w:autoSpaceDE w:val="0"/>
        <w:autoSpaceDN w:val="0"/>
        <w:adjustRightInd w:val="0"/>
        <w:spacing w:before="240"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2115" w:rsidRDefault="00302115" w:rsidP="00302115">
      <w:pPr>
        <w:widowControl w:val="0"/>
        <w:overflowPunct w:val="0"/>
        <w:autoSpaceDE w:val="0"/>
        <w:autoSpaceDN w:val="0"/>
        <w:adjustRightInd w:val="0"/>
        <w:spacing w:before="240"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02115"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предмета.</w:t>
      </w:r>
    </w:p>
    <w:p w:rsidR="00302115" w:rsidRPr="00302115" w:rsidRDefault="00302115" w:rsidP="00302115">
      <w:pPr>
        <w:widowControl w:val="0"/>
        <w:overflowPunct w:val="0"/>
        <w:autoSpaceDE w:val="0"/>
        <w:autoSpaceDN w:val="0"/>
        <w:adjustRightInd w:val="0"/>
        <w:spacing w:before="240"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10 класс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Базовый уровень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Физика и естественно-научный метод познания природы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</w:r>
      <w:r w:rsidRPr="00302115">
        <w:rPr>
          <w:rFonts w:ascii="Times New Roman" w:eastAsia="Times New Roman" w:hAnsi="Times New Roman" w:cs="Times New Roman"/>
          <w:b/>
          <w:bCs/>
          <w:color w:val="1F497D"/>
          <w:sz w:val="24"/>
          <w:szCs w:val="24"/>
        </w:rPr>
        <w:t>.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Роль и место физики в формировании современной научной картины мира, в практической деятельности людей.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Физика и культура. 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Механика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Границы применимости классической механики. Важнейшие кинематические характеристики – перемещение, скорость, ускорение. Основные модели тел и движений.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тел. Законы Всемирного тяготения, Гука, сухого трения. Инерциальная система отсчета. Законы механики Ньютона.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Импульс материальной точки и системы. Изменение и сохранение импульса.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Использование законов механики для объяснения движения небесных тел и для развития космических исследований. 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Механическая энергия системы тел. Закон сохранения механической энергии. Работа силы.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Равновесие материальной точки и твердого тела. Условия равновесия. Момент силы. Равновесие жидкости и газа. Движение жидкостей и газов. 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Механические колебания и волны. Превращения энергии при колебаниях. Энергия волны. 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Молекулярная физика и термодинамика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Уравнение Менделеева–</w:t>
      </w:r>
      <w:proofErr w:type="spellStart"/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Клапейрона</w:t>
      </w:r>
      <w:proofErr w:type="spellEnd"/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Агрегатные состояния вещества.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Модель строения жидкостей.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Внутренняя энергия. Работа и теплопередача как способы изменения внутренней энергии. Первый закон термодинамики. Необратимость тепловых процессов. Принципы действия тепловых машин. 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Электродинамика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Электрическое поле. Закон Кулона. Напряженность и потенциал электростатического поля. Проводники, полупроводники и диэлектрики. Конденсатор. </w:t>
      </w:r>
    </w:p>
    <w:p w:rsidR="00302115" w:rsidRPr="00302115" w:rsidRDefault="00302115" w:rsidP="00302115">
      <w:pPr>
        <w:spacing w:after="3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b/>
          <w:sz w:val="24"/>
          <w:szCs w:val="24"/>
        </w:rPr>
        <w:t>Лабораторные работы: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Прямые измерения: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измерение мгновенной скорости с использованием секундомера или компьютера с датчиками; 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сравнение масс (по взаимодействию);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сил в механике;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температуры жидкостными и цифровыми термометрами;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оценка сил взаимодействия молекул (методом отрыва капель);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термодинамических параметров газа;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Косвенные измерения: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ускорения;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ускорения свободного падения;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определение энергии и импульса по тормозному пути;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удельной теплоты плавления льда;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Наблюдение явлений: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механических явлений в инерциальных и неинерциальных системах отсчета;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вынужденных колебаний и резонанса;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диффузии;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Исследования: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равноускоренного движения с использованием электронного секундомера или компьютера с датчиками;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движения тела, брошенного горизонтально;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центрального удара;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качения цилиндра по наклонной плоскости;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исследование движения броуновской частицы (по трекам </w:t>
      </w:r>
      <w:proofErr w:type="spellStart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Перрена</w:t>
      </w:r>
      <w:proofErr w:type="spellEnd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исследование </w:t>
      </w:r>
      <w:proofErr w:type="spellStart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изопроцессов</w:t>
      </w:r>
      <w:proofErr w:type="spellEnd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исследование изохорного процесса и оценка абсолютного нуля; 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остывания воды;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Проверка гипотез (в том числе имеются неверные):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движении бруска по наклонной плоскости время перемещения на определенное расстояния тем больше, чем больше масса бруска;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движении бруска по наклонной плоскости скорость прямо пропорциональна пути;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затухании колебаний амплитуда обратно пропорциональна времени;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квадрат среднего перемещения броуновской частицы прямо пропорционален времени наблюдения (по трекам </w:t>
      </w:r>
      <w:proofErr w:type="spellStart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Перрена</w:t>
      </w:r>
      <w:proofErr w:type="spellEnd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скорость остывания воды линейно зависит от времени остывания;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Конструирование технических устройств: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конструирование наклонной плоскости с заданным КПД;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конструирование рычажных весов;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конструирование наклонной плоскости, по которой брусок движется с заданным ускорением;</w:t>
      </w:r>
    </w:p>
    <w:p w:rsidR="00302115" w:rsidRPr="00302115" w:rsidRDefault="00302115" w:rsidP="00302115">
      <w:pPr>
        <w:spacing w:after="3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6E96" w:rsidRPr="000D3A12" w:rsidRDefault="00B66E96" w:rsidP="00B66E96">
      <w:pPr>
        <w:pStyle w:val="1"/>
        <w:jc w:val="both"/>
        <w:rPr>
          <w:rFonts w:ascii="Times New Roman" w:hAnsi="Times New Roman"/>
          <w:b/>
        </w:rPr>
      </w:pPr>
      <w:r w:rsidRPr="000D3A12">
        <w:rPr>
          <w:rFonts w:ascii="Times New Roman" w:hAnsi="Times New Roman"/>
          <w:b/>
        </w:rPr>
        <w:t xml:space="preserve">Учебно-методическое </w:t>
      </w:r>
      <w:proofErr w:type="gramStart"/>
      <w:r w:rsidRPr="000D3A12">
        <w:rPr>
          <w:rFonts w:ascii="Times New Roman" w:hAnsi="Times New Roman"/>
          <w:b/>
        </w:rPr>
        <w:t>обеспечение :</w:t>
      </w:r>
      <w:proofErr w:type="gramEnd"/>
    </w:p>
    <w:p w:rsidR="00302115" w:rsidRPr="00302115" w:rsidRDefault="00AC53DF" w:rsidP="00302115">
      <w:pPr>
        <w:widowControl w:val="0"/>
        <w:numPr>
          <w:ilvl w:val="0"/>
          <w:numId w:val="50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contextualSpacing/>
        <w:rPr>
          <w:rFonts w:ascii="Times New Roman" w:eastAsia="Courier New" w:hAnsi="Times New Roman" w:cs="Times New Roman"/>
          <w:sz w:val="24"/>
          <w:szCs w:val="24"/>
        </w:rPr>
      </w:pPr>
      <w:proofErr w:type="spellStart"/>
      <w:r>
        <w:rPr>
          <w:rFonts w:ascii="Times New Roman" w:eastAsia="Courier New" w:hAnsi="Times New Roman" w:cs="Times New Roman"/>
          <w:sz w:val="24"/>
          <w:szCs w:val="24"/>
        </w:rPr>
        <w:t>Генденштейн</w:t>
      </w:r>
      <w:proofErr w:type="spellEnd"/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r>
        <w:rPr>
          <w:rFonts w:ascii="Times New Roman" w:eastAsia="Courier New" w:hAnsi="Times New Roman" w:cs="Times New Roman"/>
          <w:sz w:val="24"/>
          <w:szCs w:val="24"/>
        </w:rPr>
        <w:t>Л</w:t>
      </w:r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r>
        <w:rPr>
          <w:rFonts w:ascii="Times New Roman" w:eastAsia="Courier New" w:hAnsi="Times New Roman" w:cs="Times New Roman"/>
          <w:sz w:val="24"/>
          <w:szCs w:val="24"/>
        </w:rPr>
        <w:t>Э</w:t>
      </w:r>
      <w:r w:rsidRPr="00302115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>Учебник для общеобразовательных учебных заведений – М.: Дрофа, 20</w:t>
      </w:r>
      <w:r>
        <w:rPr>
          <w:rFonts w:ascii="Times New Roman" w:eastAsia="Courier New" w:hAnsi="Times New Roman" w:cs="Times New Roman"/>
          <w:sz w:val="24"/>
          <w:szCs w:val="24"/>
        </w:rPr>
        <w:t>20</w:t>
      </w:r>
      <w:bookmarkStart w:id="0" w:name="_GoBack"/>
      <w:bookmarkEnd w:id="0"/>
    </w:p>
    <w:p w:rsidR="00302115" w:rsidRPr="00302115" w:rsidRDefault="00302115" w:rsidP="00302115">
      <w:pPr>
        <w:widowControl w:val="0"/>
        <w:numPr>
          <w:ilvl w:val="0"/>
          <w:numId w:val="50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contextualSpacing/>
        <w:rPr>
          <w:rFonts w:ascii="Times New Roman" w:eastAsia="Courier New" w:hAnsi="Times New Roman" w:cs="Times New Roman"/>
          <w:sz w:val="24"/>
          <w:szCs w:val="24"/>
        </w:rPr>
      </w:pPr>
      <w:proofErr w:type="spellStart"/>
      <w:r w:rsidRPr="00302115">
        <w:rPr>
          <w:rFonts w:ascii="Times New Roman" w:eastAsia="Courier New" w:hAnsi="Times New Roman" w:cs="Times New Roman"/>
          <w:sz w:val="24"/>
          <w:szCs w:val="24"/>
        </w:rPr>
        <w:t>Рымкевич</w:t>
      </w:r>
      <w:proofErr w:type="spellEnd"/>
      <w:r w:rsidRPr="00302115">
        <w:rPr>
          <w:rFonts w:ascii="Times New Roman" w:eastAsia="Courier New" w:hAnsi="Times New Roman" w:cs="Times New Roman"/>
          <w:sz w:val="24"/>
          <w:szCs w:val="24"/>
        </w:rPr>
        <w:t xml:space="preserve"> А П Задачник для учащихся общеобразовательных учреждений. Просвещение 2014</w:t>
      </w:r>
    </w:p>
    <w:p w:rsidR="00302115" w:rsidRPr="00302115" w:rsidRDefault="00AC53DF" w:rsidP="00302115">
      <w:pPr>
        <w:widowControl w:val="0"/>
        <w:numPr>
          <w:ilvl w:val="0"/>
          <w:numId w:val="50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contextualSpacing/>
        <w:rPr>
          <w:rFonts w:ascii="Times New Roman" w:eastAsia="Courier New" w:hAnsi="Times New Roman" w:cs="Times New Roman"/>
          <w:sz w:val="24"/>
          <w:szCs w:val="24"/>
        </w:rPr>
      </w:pPr>
      <w:proofErr w:type="spellStart"/>
      <w:r>
        <w:rPr>
          <w:rFonts w:ascii="Times New Roman" w:eastAsia="Courier New" w:hAnsi="Times New Roman" w:cs="Times New Roman"/>
          <w:sz w:val="24"/>
          <w:szCs w:val="24"/>
        </w:rPr>
        <w:t>Генденштейн</w:t>
      </w:r>
      <w:proofErr w:type="spellEnd"/>
      <w:r w:rsidRPr="00302115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r>
        <w:rPr>
          <w:rFonts w:ascii="Times New Roman" w:eastAsia="Courier New" w:hAnsi="Times New Roman" w:cs="Times New Roman"/>
          <w:sz w:val="24"/>
          <w:szCs w:val="24"/>
        </w:rPr>
        <w:t>Л</w:t>
      </w:r>
      <w:r w:rsidRPr="00302115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r>
        <w:rPr>
          <w:rFonts w:ascii="Times New Roman" w:eastAsia="Courier New" w:hAnsi="Times New Roman" w:cs="Times New Roman"/>
          <w:sz w:val="24"/>
          <w:szCs w:val="24"/>
        </w:rPr>
        <w:t>Э</w:t>
      </w:r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 xml:space="preserve">. Самостоятельные </w:t>
      </w:r>
      <w:r>
        <w:rPr>
          <w:rFonts w:ascii="Times New Roman" w:eastAsia="Courier New" w:hAnsi="Times New Roman" w:cs="Times New Roman"/>
          <w:sz w:val="24"/>
          <w:szCs w:val="24"/>
        </w:rPr>
        <w:t xml:space="preserve">и </w:t>
      </w:r>
      <w:proofErr w:type="spellStart"/>
      <w:r>
        <w:rPr>
          <w:rFonts w:ascii="Times New Roman" w:eastAsia="Courier New" w:hAnsi="Times New Roman" w:cs="Times New Roman"/>
          <w:sz w:val="24"/>
          <w:szCs w:val="24"/>
        </w:rPr>
        <w:t>онтрльные</w:t>
      </w:r>
      <w:proofErr w:type="spellEnd"/>
      <w:r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ourier New" w:hAnsi="Times New Roman" w:cs="Times New Roman"/>
          <w:sz w:val="24"/>
          <w:szCs w:val="24"/>
        </w:rPr>
        <w:t>работы</w:t>
      </w:r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>работы</w:t>
      </w:r>
      <w:proofErr w:type="spellEnd"/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>. Мнемозина.  20</w:t>
      </w:r>
      <w:r>
        <w:rPr>
          <w:rFonts w:ascii="Times New Roman" w:eastAsia="Courier New" w:hAnsi="Times New Roman" w:cs="Times New Roman"/>
          <w:sz w:val="24"/>
          <w:szCs w:val="24"/>
        </w:rPr>
        <w:t>20</w:t>
      </w:r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>.</w:t>
      </w:r>
    </w:p>
    <w:p w:rsidR="00302115" w:rsidRPr="00302115" w:rsidRDefault="00973B2D" w:rsidP="00302115">
      <w:pPr>
        <w:widowControl w:val="0"/>
        <w:numPr>
          <w:ilvl w:val="0"/>
          <w:numId w:val="50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contextualSpacing/>
        <w:rPr>
          <w:rFonts w:ascii="Times New Roman" w:eastAsia="Courier New" w:hAnsi="Times New Roman" w:cs="Times New Roman"/>
          <w:sz w:val="24"/>
          <w:szCs w:val="24"/>
        </w:rPr>
      </w:pPr>
      <w:hyperlink r:id="rId7" w:history="1">
        <w:r w:rsidR="00302115" w:rsidRPr="00302115">
          <w:rPr>
            <w:rFonts w:ascii="Times New Roman" w:eastAsia="Courier New" w:hAnsi="Times New Roman" w:cs="Times New Roman"/>
            <w:color w:val="0000FF"/>
            <w:sz w:val="24"/>
            <w:szCs w:val="24"/>
            <w:u w:val="single"/>
          </w:rPr>
          <w:t>http://irodov.nm.ru/</w:t>
        </w:r>
      </w:hyperlink>
    </w:p>
    <w:p w:rsidR="00302115" w:rsidRPr="00302115" w:rsidRDefault="00973B2D" w:rsidP="00302115">
      <w:pPr>
        <w:widowControl w:val="0"/>
        <w:numPr>
          <w:ilvl w:val="0"/>
          <w:numId w:val="50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contextualSpacing/>
        <w:rPr>
          <w:rFonts w:ascii="Times New Roman" w:eastAsia="Courier New" w:hAnsi="Times New Roman" w:cs="Times New Roman"/>
          <w:sz w:val="24"/>
          <w:szCs w:val="24"/>
        </w:rPr>
      </w:pPr>
      <w:hyperlink r:id="rId8" w:history="1">
        <w:r w:rsidR="00302115" w:rsidRPr="00302115">
          <w:rPr>
            <w:rFonts w:ascii="Times New Roman" w:eastAsia="Courier New" w:hAnsi="Times New Roman" w:cs="Times New Roman"/>
            <w:color w:val="0000FF"/>
            <w:sz w:val="24"/>
            <w:szCs w:val="24"/>
            <w:u w:val="single"/>
          </w:rPr>
          <w:t>http://fizik.bos.ru/</w:t>
        </w:r>
      </w:hyperlink>
    </w:p>
    <w:p w:rsidR="00302115" w:rsidRPr="00302115" w:rsidRDefault="00973B2D" w:rsidP="00302115">
      <w:pPr>
        <w:widowControl w:val="0"/>
        <w:numPr>
          <w:ilvl w:val="0"/>
          <w:numId w:val="50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contextualSpacing/>
        <w:rPr>
          <w:rFonts w:ascii="Times New Roman" w:eastAsia="Courier New" w:hAnsi="Times New Roman" w:cs="Times New Roman"/>
          <w:sz w:val="24"/>
          <w:szCs w:val="24"/>
        </w:rPr>
      </w:pPr>
      <w:hyperlink r:id="rId9" w:history="1">
        <w:r w:rsidR="00302115" w:rsidRPr="00302115">
          <w:rPr>
            <w:rFonts w:ascii="Times New Roman" w:eastAsia="Courier New" w:hAnsi="Times New Roman" w:cs="Times New Roman"/>
            <w:color w:val="0000FF"/>
            <w:sz w:val="24"/>
            <w:szCs w:val="24"/>
            <w:u w:val="single"/>
          </w:rPr>
          <w:t>http://www.acmephysics.narod.ru/</w:t>
        </w:r>
      </w:hyperlink>
    </w:p>
    <w:p w:rsidR="00B66E96" w:rsidRPr="00302115" w:rsidRDefault="00973B2D" w:rsidP="00B66E96">
      <w:pPr>
        <w:widowControl w:val="0"/>
        <w:numPr>
          <w:ilvl w:val="0"/>
          <w:numId w:val="50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ourier New" w:hAnsi="Times New Roman" w:cs="Times New Roman"/>
          <w:sz w:val="24"/>
          <w:szCs w:val="24"/>
        </w:rPr>
      </w:pPr>
      <w:hyperlink r:id="rId10" w:history="1">
        <w:r w:rsidR="00B66E96" w:rsidRPr="00302115">
          <w:rPr>
            <w:rFonts w:ascii="Times New Roman" w:eastAsia="Courier New" w:hAnsi="Times New Roman" w:cs="Times New Roman"/>
            <w:color w:val="0000FF"/>
            <w:sz w:val="24"/>
            <w:szCs w:val="24"/>
            <w:u w:val="single"/>
          </w:rPr>
          <w:t>http://www.acmephysics.narod.ru/</w:t>
        </w:r>
      </w:hyperlink>
    </w:p>
    <w:p w:rsidR="00964E33" w:rsidRDefault="00964E33" w:rsidP="000D3A12">
      <w:pPr>
        <w:spacing w:after="0"/>
        <w:rPr>
          <w:rFonts w:ascii="Times New Roman" w:hAnsi="Times New Roman" w:cs="Times New Roman"/>
        </w:rPr>
      </w:pPr>
    </w:p>
    <w:p w:rsidR="00302115" w:rsidRDefault="00302115" w:rsidP="000D3A12">
      <w:pPr>
        <w:spacing w:after="0"/>
        <w:rPr>
          <w:rFonts w:ascii="Times New Roman" w:hAnsi="Times New Roman" w:cs="Times New Roman"/>
        </w:rPr>
      </w:pPr>
    </w:p>
    <w:p w:rsidR="00302115" w:rsidRPr="00302115" w:rsidRDefault="00302115" w:rsidP="000D3A1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02115">
        <w:rPr>
          <w:rFonts w:ascii="Times New Roman" w:hAnsi="Times New Roman" w:cs="Times New Roman"/>
          <w:b/>
          <w:sz w:val="28"/>
          <w:szCs w:val="28"/>
        </w:rPr>
        <w:t>11 класс.</w:t>
      </w:r>
    </w:p>
    <w:p w:rsidR="00302115" w:rsidRPr="00302115" w:rsidRDefault="00302115" w:rsidP="00302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Механика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Механические колебания и волны. Амплитуда, период, частота, фаза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колебаний. Превращения энергии при колебаниях.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Вынужденные колебания, резонанс.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Поперечные и продольные волны. Энергия волны. Интерференция и дифракция волн. Звуковые волны.</w:t>
      </w:r>
    </w:p>
    <w:p w:rsidR="00302115" w:rsidRPr="00302115" w:rsidRDefault="00302115" w:rsidP="003021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Электродинамика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Постоянный электрический ток. Электродвижущая сила (ЭДС). Закон Ома для полной электрической цепи. Электрический ток в металлах, электролитах, полупроводниках, газах и вакууме. Плазма.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Электролиз.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Полупроводниковые приборы.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Сверхпроводимость.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Магнитное поле. Вектор магнитной индукции. Принцип суперпозиции магнитных полей. Магнитное поле проводника с током. Действие магнитного поля на проводник с током и движущуюся заряженную частицу. Сила Ампера и сила Лоренца.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Поток вектора магнитной индукции. Явление электромагнитной индукции. Закон электромагнитной индукции. ЭДС индукции в движущихся проводниках. Правило Ленца. Явление самоиндукции. Индуктивность. Энергия электромагнитного поля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Магнитные свойства вещества.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Электромагнитные колебания. Колебательный контур. Свободные электромагнитные колебания. Вынужденные электромагнитные колебания. Резонанс. Переменный ток. Конденсатор и катушка в цепи переменного тока. Производство, передача и потребление электрической энергии.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Элементарная теория трансформатора.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Электромагнитное поле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Вихревое электрическое поле. Электромагнитные волны. Свойства электромагнитных волн. Диапазоны электромагнитных излучений и их практическое применение. Принципы радиосвязи и телевидения.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Геометрическая оптика. Прямолинейное распространение света в однородной среде. Законы отражения и преломления света. Полное внутреннее отражение. Оптические приборы.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Волновые свойства света. Скорость света. Интерференция света. Когерентность. Дифракция света. Поляризация света. Дисперсия света. Практическое применение электромагнитных излучений. </w:t>
      </w:r>
    </w:p>
    <w:p w:rsidR="00302115" w:rsidRPr="00302115" w:rsidRDefault="00302115" w:rsidP="003021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Основы специальной теории относительности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Инвариантность модуля скорости света в вакууме. Принцип относительности Эйнштейна.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Пространство и время в специальной теории относительности. Энергия и импульс свободной частицы.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Связь массы и энергии свободной частицы. Энергия покоя.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Квантовая физика. Физика атома и атомного ядра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Предмет и задачи квантовой физики. 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Тепловое излучение. Распределение энергии в спектре абсолютно черного тела. 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Гипотеза М. Планка о квантах. Фотоэффект. Опыты А.Г. Столетова, законы фотоэффекта. Уравнение А. Эйнштейна для фотоэффекта.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Фотон.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Опыты П.Н. Лебедева и С.И. Вавилова.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Гипотеза Л. де Бройля о волновых свойствах частиц. Корпускулярно-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волновой дуализм.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Дифракция электронов.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Давление света. Соотношение неопределенностей Гейзенберга.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 строения атома. Объяснение линейчатого спектра водорода на основе квантовых постулатов Н. Бора. Спонтанное и вынужденное излучение света.</w:t>
      </w:r>
    </w:p>
    <w:p w:rsidR="00302115" w:rsidRPr="00302115" w:rsidRDefault="00302115" w:rsidP="00302115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 и строение атомного ядра. Изотопы. Ядерные силы. Дефект массы и энергия связи ядра.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Закон радиоактивного распада. Ядерные реакции, реакции деления и синтеза. Цепная реакция деления ядер. Ядерная энергетика. Термоядерный синтез. 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Элементарные частицы. Фундаментальные взаимодействия.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Ускорители элементарных частиц. 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021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Строение Вселенной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Применимость законов физики для объяснения природы космических объектов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. </w:t>
      </w: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>Солнечная система. Звезды и источники их энергии. Классификация звезд. Эволюция Солнца и звезд.</w:t>
      </w:r>
    </w:p>
    <w:p w:rsidR="00302115" w:rsidRPr="00302115" w:rsidRDefault="00302115" w:rsidP="003021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21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Галактика. Другие галактики. Пространственно-временные масштабы наблюдаемой Вселенной. Представление об эволюции Вселенной. </w:t>
      </w:r>
      <w:r w:rsidRPr="0030211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Темная материя и темная энергия. 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>Примерный перечень практических и лабораторных работ</w:t>
      </w:r>
      <w:r w:rsidRPr="00302115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Прямые измерения: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измерение мгновенной скорости с использованием секундомера или компьютера с датчиками; 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сравнение масс (по взаимодействию);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сил в механике;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температуры жидкостными и цифровыми термометрами;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оценка сил взаимодействия молекул (методом отрыва капель);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термодинамических параметров газа;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ЭДС источника тока;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силы взаимодействия катушки с током и магнита помощью электронных весов;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определение периода обращения двойных звезд (печатные материалы).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Косвенные измерения: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ускорения;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ускорения свободного падения;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определение энергии и импульса по тормозному пути;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удельной теплоты плавления льда;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напряженности вихревого электрического поля (при наблюдении электромагнитной индукции);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внутреннего сопротивления источника тока;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определение показателя преломления среды;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измерение фокусного расстояния собирающей и рассеивающей линз;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определение длины световой волны;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определение импульса и энергии частицы при движении в магнитном поле (по фотографиям).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Наблюдение явлений: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механических явлений в инерциальных и неинерциальных системах отсчета;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вынужденных колебаний и резонанса;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диффузии;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явления электромагнитной индукции;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волновых свойств света: дифракция, интерференция, поляризация;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наблюдение спектров;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вечерние наблюдения звезд, Луны и планет в телескоп или бинокль.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Исследования: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равноускоренного движения с использованием электронного секундомера или компьютера с датчиками;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движения тела, брошенного горизонтально;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центрального удара;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качения цилиндра по наклонной плоскости;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исследование движения броуновской частицы (по трекам </w:t>
      </w:r>
      <w:proofErr w:type="spellStart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Перрена</w:t>
      </w:r>
      <w:proofErr w:type="spellEnd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исследование </w:t>
      </w:r>
      <w:proofErr w:type="spellStart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изопроцессов</w:t>
      </w:r>
      <w:proofErr w:type="spellEnd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исследование изохорного процесса и оценка абсолютного нуля; 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остывания воды;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зависимости напряжения на полюсах источника тока от силы тока в цепи;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зависимости силы тока через лампочку от напряжения на ней;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нагревания воды нагревателем небольшой мощности;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явления электромагнитной индукции;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зависимости угла преломления от угла падения;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зависимости расстояния от линзы до изображения от расстояния от линзы до предмета;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спектра водорода;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исследование движения двойных звезд (по печатным материалам).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Проверка гипотез (в том числе имеются неверные):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движении бруска по наклонной плоскости время перемещения на определенное расстояния тем больше, чем больше масса бруска;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движении бруска по наклонной плоскости скорость прямо пропорциональна пути;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затухании колебаний амплитуда обратно пропорциональна времени;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квадрат среднего перемещения броуновской частицы прямо пропорционален времени наблюдения (по трекам </w:t>
      </w:r>
      <w:proofErr w:type="spellStart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Перрена</w:t>
      </w:r>
      <w:proofErr w:type="spellEnd"/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);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скорость остывания воды линейно зависит от времени остывания;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напряжение при последовательном включении лампочки и резистора не равно сумме напряжений на лампочке и резисторе;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угол преломления прямо пропорционален углу падения;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при плотном сложении двух линз оптические силы складываются;</w:t>
      </w: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302115" w:rsidRPr="00302115" w:rsidRDefault="00302115" w:rsidP="003021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302115">
        <w:rPr>
          <w:rFonts w:ascii="Times New Roman" w:eastAsia="Times New Roman" w:hAnsi="Times New Roman" w:cs="Times New Roman"/>
          <w:sz w:val="24"/>
          <w:szCs w:val="24"/>
          <w:lang w:eastAsia="en-US"/>
        </w:rPr>
        <w:t>Конструирование технических устройств: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конструирование наклонной плоскости с заданным КПД;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конструирование рычажных весов;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конструирование наклонной плоскости, по которой брусок движется с заданным ускорением;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конструирование электродвигателя;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конструирование трансформатора;</w:t>
      </w:r>
    </w:p>
    <w:p w:rsid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30211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конструирование модели телескопа или микроскопа. </w:t>
      </w:r>
    </w:p>
    <w:p w:rsidR="00302115" w:rsidRDefault="00302115" w:rsidP="00302115">
      <w:pPr>
        <w:pStyle w:val="1"/>
        <w:jc w:val="both"/>
        <w:rPr>
          <w:rFonts w:ascii="Times New Roman" w:hAnsi="Times New Roman"/>
          <w:b/>
        </w:rPr>
      </w:pPr>
    </w:p>
    <w:p w:rsidR="00302115" w:rsidRPr="000D3A12" w:rsidRDefault="00302115" w:rsidP="00302115">
      <w:pPr>
        <w:pStyle w:val="1"/>
        <w:jc w:val="both"/>
        <w:rPr>
          <w:rFonts w:ascii="Times New Roman" w:hAnsi="Times New Roman"/>
          <w:b/>
        </w:rPr>
      </w:pPr>
      <w:r w:rsidRPr="000D3A12">
        <w:rPr>
          <w:rFonts w:ascii="Times New Roman" w:hAnsi="Times New Roman"/>
          <w:b/>
        </w:rPr>
        <w:t>Учебно-методическое обеспечение :</w:t>
      </w:r>
    </w:p>
    <w:p w:rsidR="00302115" w:rsidRPr="00302115" w:rsidRDefault="00302115" w:rsidP="00302115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</w:p>
    <w:p w:rsidR="00302115" w:rsidRPr="00302115" w:rsidRDefault="00AC53DF" w:rsidP="00302115">
      <w:pPr>
        <w:widowControl w:val="0"/>
        <w:numPr>
          <w:ilvl w:val="0"/>
          <w:numId w:val="39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ourier New" w:hAnsi="Times New Roman" w:cs="Times New Roman"/>
          <w:sz w:val="24"/>
          <w:szCs w:val="24"/>
        </w:rPr>
      </w:pPr>
      <w:proofErr w:type="spellStart"/>
      <w:r w:rsidRPr="00302115">
        <w:rPr>
          <w:rFonts w:ascii="Times New Roman" w:eastAsia="Courier New" w:hAnsi="Times New Roman" w:cs="Times New Roman"/>
          <w:sz w:val="24"/>
          <w:szCs w:val="24"/>
        </w:rPr>
        <w:t>Генденштейн</w:t>
      </w:r>
      <w:proofErr w:type="spellEnd"/>
      <w:r w:rsidRPr="00302115">
        <w:rPr>
          <w:rFonts w:ascii="Times New Roman" w:eastAsia="Courier New" w:hAnsi="Times New Roman" w:cs="Times New Roman"/>
          <w:sz w:val="24"/>
          <w:szCs w:val="24"/>
        </w:rPr>
        <w:t xml:space="preserve"> Л Э</w:t>
      </w:r>
      <w:r w:rsidRPr="00302115">
        <w:rPr>
          <w:rFonts w:ascii="Times New Roman" w:eastAsia="Courier New" w:hAnsi="Times New Roman" w:cs="Times New Roman"/>
          <w:sz w:val="24"/>
          <w:szCs w:val="24"/>
        </w:rPr>
        <w:t xml:space="preserve"> </w:t>
      </w:r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 xml:space="preserve">Учебник для общеобразовательных учебных заведений – М.: </w:t>
      </w:r>
      <w:proofErr w:type="spellStart"/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>Вентана</w:t>
      </w:r>
      <w:proofErr w:type="spellEnd"/>
      <w:r w:rsidR="00302115" w:rsidRPr="00302115">
        <w:rPr>
          <w:rFonts w:ascii="Times New Roman" w:eastAsia="Courier New" w:hAnsi="Times New Roman" w:cs="Times New Roman"/>
          <w:sz w:val="24"/>
          <w:szCs w:val="24"/>
        </w:rPr>
        <w:t>-Граф, 202</w:t>
      </w:r>
      <w:r>
        <w:rPr>
          <w:rFonts w:ascii="Times New Roman" w:eastAsia="Courier New" w:hAnsi="Times New Roman" w:cs="Times New Roman"/>
          <w:sz w:val="24"/>
          <w:szCs w:val="24"/>
        </w:rPr>
        <w:t>1</w:t>
      </w:r>
    </w:p>
    <w:p w:rsidR="00302115" w:rsidRPr="00302115" w:rsidRDefault="00302115" w:rsidP="00302115">
      <w:pPr>
        <w:widowControl w:val="0"/>
        <w:numPr>
          <w:ilvl w:val="0"/>
          <w:numId w:val="39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ourier New" w:hAnsi="Times New Roman" w:cs="Times New Roman"/>
          <w:sz w:val="24"/>
          <w:szCs w:val="24"/>
        </w:rPr>
      </w:pPr>
      <w:proofErr w:type="spellStart"/>
      <w:r w:rsidRPr="00302115">
        <w:rPr>
          <w:rFonts w:ascii="Times New Roman" w:eastAsia="Courier New" w:hAnsi="Times New Roman" w:cs="Times New Roman"/>
          <w:sz w:val="24"/>
          <w:szCs w:val="24"/>
        </w:rPr>
        <w:t>Рымкевич</w:t>
      </w:r>
      <w:proofErr w:type="spellEnd"/>
      <w:r w:rsidRPr="00302115">
        <w:rPr>
          <w:rFonts w:ascii="Times New Roman" w:eastAsia="Courier New" w:hAnsi="Times New Roman" w:cs="Times New Roman"/>
          <w:sz w:val="24"/>
          <w:szCs w:val="24"/>
        </w:rPr>
        <w:t xml:space="preserve"> А П Задачник для учащихся общеобразовательных учреждений. Просвещение 2014</w:t>
      </w:r>
    </w:p>
    <w:p w:rsidR="00302115" w:rsidRPr="00302115" w:rsidRDefault="00302115" w:rsidP="00302115">
      <w:pPr>
        <w:widowControl w:val="0"/>
        <w:numPr>
          <w:ilvl w:val="0"/>
          <w:numId w:val="39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ourier New" w:hAnsi="Times New Roman" w:cs="Times New Roman"/>
          <w:sz w:val="24"/>
          <w:szCs w:val="24"/>
        </w:rPr>
      </w:pPr>
      <w:proofErr w:type="spellStart"/>
      <w:r w:rsidRPr="00302115">
        <w:rPr>
          <w:rFonts w:ascii="Times New Roman" w:eastAsia="Courier New" w:hAnsi="Times New Roman" w:cs="Times New Roman"/>
          <w:sz w:val="24"/>
          <w:szCs w:val="24"/>
        </w:rPr>
        <w:t>Генденштейн</w:t>
      </w:r>
      <w:proofErr w:type="spellEnd"/>
      <w:r w:rsidRPr="00302115">
        <w:rPr>
          <w:rFonts w:ascii="Times New Roman" w:eastAsia="Courier New" w:hAnsi="Times New Roman" w:cs="Times New Roman"/>
          <w:sz w:val="24"/>
          <w:szCs w:val="24"/>
        </w:rPr>
        <w:t xml:space="preserve"> Л Э. Самостоятельные работы. Мнемозина.  20</w:t>
      </w:r>
      <w:r w:rsidR="00AC53DF">
        <w:rPr>
          <w:rFonts w:ascii="Times New Roman" w:eastAsia="Courier New" w:hAnsi="Times New Roman" w:cs="Times New Roman"/>
          <w:sz w:val="24"/>
          <w:szCs w:val="24"/>
        </w:rPr>
        <w:t>20</w:t>
      </w:r>
      <w:r w:rsidRPr="00302115">
        <w:rPr>
          <w:rFonts w:ascii="Times New Roman" w:eastAsia="Courier New" w:hAnsi="Times New Roman" w:cs="Times New Roman"/>
          <w:sz w:val="24"/>
          <w:szCs w:val="24"/>
        </w:rPr>
        <w:t>.</w:t>
      </w:r>
    </w:p>
    <w:p w:rsidR="00302115" w:rsidRPr="00302115" w:rsidRDefault="00973B2D" w:rsidP="00302115">
      <w:pPr>
        <w:widowControl w:val="0"/>
        <w:numPr>
          <w:ilvl w:val="0"/>
          <w:numId w:val="39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ourier New" w:hAnsi="Times New Roman" w:cs="Times New Roman"/>
          <w:sz w:val="24"/>
          <w:szCs w:val="24"/>
        </w:rPr>
      </w:pPr>
      <w:hyperlink r:id="rId11" w:history="1">
        <w:r w:rsidR="00302115" w:rsidRPr="00302115">
          <w:rPr>
            <w:rFonts w:ascii="Times New Roman" w:eastAsia="Courier New" w:hAnsi="Times New Roman" w:cs="Times New Roman"/>
            <w:color w:val="0000FF"/>
            <w:sz w:val="24"/>
            <w:szCs w:val="24"/>
            <w:u w:val="single"/>
          </w:rPr>
          <w:t>http://irodov.nm.ru/</w:t>
        </w:r>
      </w:hyperlink>
    </w:p>
    <w:p w:rsidR="00302115" w:rsidRPr="00302115" w:rsidRDefault="00973B2D" w:rsidP="00302115">
      <w:pPr>
        <w:widowControl w:val="0"/>
        <w:numPr>
          <w:ilvl w:val="0"/>
          <w:numId w:val="39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ourier New" w:hAnsi="Times New Roman" w:cs="Times New Roman"/>
          <w:sz w:val="24"/>
          <w:szCs w:val="24"/>
        </w:rPr>
      </w:pPr>
      <w:hyperlink r:id="rId12" w:history="1">
        <w:r w:rsidR="00302115" w:rsidRPr="00302115">
          <w:rPr>
            <w:rFonts w:ascii="Times New Roman" w:eastAsia="Courier New" w:hAnsi="Times New Roman" w:cs="Times New Roman"/>
            <w:color w:val="0000FF"/>
            <w:sz w:val="24"/>
            <w:szCs w:val="24"/>
            <w:u w:val="single"/>
          </w:rPr>
          <w:t>http://fizik.bos.ru/</w:t>
        </w:r>
      </w:hyperlink>
    </w:p>
    <w:p w:rsidR="00302115" w:rsidRPr="00302115" w:rsidRDefault="00973B2D" w:rsidP="00302115">
      <w:pPr>
        <w:widowControl w:val="0"/>
        <w:numPr>
          <w:ilvl w:val="0"/>
          <w:numId w:val="39"/>
        </w:num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ourier New" w:hAnsi="Times New Roman" w:cs="Times New Roman"/>
          <w:sz w:val="24"/>
          <w:szCs w:val="24"/>
        </w:rPr>
      </w:pPr>
      <w:hyperlink r:id="rId13" w:history="1">
        <w:r w:rsidR="00302115" w:rsidRPr="00302115">
          <w:rPr>
            <w:rFonts w:ascii="Times New Roman" w:eastAsia="Courier New" w:hAnsi="Times New Roman" w:cs="Times New Roman"/>
            <w:color w:val="0000FF"/>
            <w:sz w:val="24"/>
            <w:szCs w:val="24"/>
            <w:u w:val="single"/>
          </w:rPr>
          <w:t>http://www.acmephysics.narod.ru/</w:t>
        </w:r>
      </w:hyperlink>
    </w:p>
    <w:p w:rsidR="00302115" w:rsidRPr="00302115" w:rsidRDefault="00302115" w:rsidP="000D3A12">
      <w:pPr>
        <w:spacing w:after="0"/>
        <w:rPr>
          <w:rFonts w:ascii="Times New Roman" w:hAnsi="Times New Roman" w:cs="Times New Roman"/>
        </w:rPr>
      </w:pPr>
    </w:p>
    <w:sectPr w:rsidR="00302115" w:rsidRPr="00302115" w:rsidSect="0027646D">
      <w:pgSz w:w="11906" w:h="16838"/>
      <w:pgMar w:top="113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iberation Serif">
    <w:altName w:val="Arial Unicode MS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  <w:font w:name="DejaVu Sans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ewBaskervilleITC-Regular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F8"/>
    <w:multiLevelType w:val="hybridMultilevel"/>
    <w:tmpl w:val="366AF9EE"/>
    <w:lvl w:ilvl="0" w:tplc="B3369FDC">
      <w:start w:val="11"/>
      <w:numFmt w:val="decimal"/>
      <w:lvlText w:val="%1."/>
      <w:lvlJc w:val="left"/>
    </w:lvl>
    <w:lvl w:ilvl="1" w:tplc="375E6682">
      <w:numFmt w:val="decimal"/>
      <w:lvlText w:val=""/>
      <w:lvlJc w:val="left"/>
    </w:lvl>
    <w:lvl w:ilvl="2" w:tplc="F2F089F0">
      <w:numFmt w:val="decimal"/>
      <w:lvlText w:val=""/>
      <w:lvlJc w:val="left"/>
    </w:lvl>
    <w:lvl w:ilvl="3" w:tplc="641CE81A">
      <w:numFmt w:val="decimal"/>
      <w:lvlText w:val=""/>
      <w:lvlJc w:val="left"/>
    </w:lvl>
    <w:lvl w:ilvl="4" w:tplc="DE5E7026">
      <w:numFmt w:val="decimal"/>
      <w:lvlText w:val=""/>
      <w:lvlJc w:val="left"/>
    </w:lvl>
    <w:lvl w:ilvl="5" w:tplc="F0C8CDF0">
      <w:numFmt w:val="decimal"/>
      <w:lvlText w:val=""/>
      <w:lvlJc w:val="left"/>
    </w:lvl>
    <w:lvl w:ilvl="6" w:tplc="EE527A74">
      <w:numFmt w:val="decimal"/>
      <w:lvlText w:val=""/>
      <w:lvlJc w:val="left"/>
    </w:lvl>
    <w:lvl w:ilvl="7" w:tplc="59C8AD3C">
      <w:numFmt w:val="decimal"/>
      <w:lvlText w:val=""/>
      <w:lvlJc w:val="left"/>
    </w:lvl>
    <w:lvl w:ilvl="8" w:tplc="8B106E92">
      <w:numFmt w:val="decimal"/>
      <w:lvlText w:val=""/>
      <w:lvlJc w:val="left"/>
    </w:lvl>
  </w:abstractNum>
  <w:abstractNum w:abstractNumId="1">
    <w:nsid w:val="000003F4"/>
    <w:multiLevelType w:val="hybridMultilevel"/>
    <w:tmpl w:val="7D4C5DB8"/>
    <w:lvl w:ilvl="0" w:tplc="E154D314">
      <w:start w:val="1"/>
      <w:numFmt w:val="decimal"/>
      <w:lvlText w:val="%1."/>
      <w:lvlJc w:val="left"/>
    </w:lvl>
    <w:lvl w:ilvl="1" w:tplc="28D83818">
      <w:numFmt w:val="decimal"/>
      <w:lvlText w:val=""/>
      <w:lvlJc w:val="left"/>
    </w:lvl>
    <w:lvl w:ilvl="2" w:tplc="5E7AE21E">
      <w:numFmt w:val="decimal"/>
      <w:lvlText w:val=""/>
      <w:lvlJc w:val="left"/>
    </w:lvl>
    <w:lvl w:ilvl="3" w:tplc="40DEF39E">
      <w:numFmt w:val="decimal"/>
      <w:lvlText w:val=""/>
      <w:lvlJc w:val="left"/>
    </w:lvl>
    <w:lvl w:ilvl="4" w:tplc="738AF418">
      <w:numFmt w:val="decimal"/>
      <w:lvlText w:val=""/>
      <w:lvlJc w:val="left"/>
    </w:lvl>
    <w:lvl w:ilvl="5" w:tplc="FA88FD60">
      <w:numFmt w:val="decimal"/>
      <w:lvlText w:val=""/>
      <w:lvlJc w:val="left"/>
    </w:lvl>
    <w:lvl w:ilvl="6" w:tplc="005C1AE4">
      <w:numFmt w:val="decimal"/>
      <w:lvlText w:val=""/>
      <w:lvlJc w:val="left"/>
    </w:lvl>
    <w:lvl w:ilvl="7" w:tplc="FEBE8BEA">
      <w:numFmt w:val="decimal"/>
      <w:lvlText w:val=""/>
      <w:lvlJc w:val="left"/>
    </w:lvl>
    <w:lvl w:ilvl="8" w:tplc="145ED8FA">
      <w:numFmt w:val="decimal"/>
      <w:lvlText w:val=""/>
      <w:lvlJc w:val="left"/>
    </w:lvl>
  </w:abstractNum>
  <w:abstractNum w:abstractNumId="2">
    <w:nsid w:val="0000041E"/>
    <w:multiLevelType w:val="hybridMultilevel"/>
    <w:tmpl w:val="1988C59E"/>
    <w:lvl w:ilvl="0" w:tplc="B726A726">
      <w:start w:val="1"/>
      <w:numFmt w:val="bullet"/>
      <w:lvlText w:val=""/>
      <w:lvlJc w:val="left"/>
    </w:lvl>
    <w:lvl w:ilvl="1" w:tplc="D50004F4">
      <w:numFmt w:val="decimal"/>
      <w:lvlText w:val=""/>
      <w:lvlJc w:val="left"/>
    </w:lvl>
    <w:lvl w:ilvl="2" w:tplc="4BB838B8">
      <w:numFmt w:val="decimal"/>
      <w:lvlText w:val=""/>
      <w:lvlJc w:val="left"/>
    </w:lvl>
    <w:lvl w:ilvl="3" w:tplc="54F225D8">
      <w:numFmt w:val="decimal"/>
      <w:lvlText w:val=""/>
      <w:lvlJc w:val="left"/>
    </w:lvl>
    <w:lvl w:ilvl="4" w:tplc="34E81214">
      <w:numFmt w:val="decimal"/>
      <w:lvlText w:val=""/>
      <w:lvlJc w:val="left"/>
    </w:lvl>
    <w:lvl w:ilvl="5" w:tplc="E73229CC">
      <w:numFmt w:val="decimal"/>
      <w:lvlText w:val=""/>
      <w:lvlJc w:val="left"/>
    </w:lvl>
    <w:lvl w:ilvl="6" w:tplc="F9B8A124">
      <w:numFmt w:val="decimal"/>
      <w:lvlText w:val=""/>
      <w:lvlJc w:val="left"/>
    </w:lvl>
    <w:lvl w:ilvl="7" w:tplc="61C4150A">
      <w:numFmt w:val="decimal"/>
      <w:lvlText w:val=""/>
      <w:lvlJc w:val="left"/>
    </w:lvl>
    <w:lvl w:ilvl="8" w:tplc="A08227BA">
      <w:numFmt w:val="decimal"/>
      <w:lvlText w:val=""/>
      <w:lvlJc w:val="left"/>
    </w:lvl>
  </w:abstractNum>
  <w:abstractNum w:abstractNumId="3">
    <w:nsid w:val="0000064F"/>
    <w:multiLevelType w:val="hybridMultilevel"/>
    <w:tmpl w:val="7102CBB0"/>
    <w:lvl w:ilvl="0" w:tplc="BB96FDF0">
      <w:start w:val="1"/>
      <w:numFmt w:val="bullet"/>
      <w:lvlText w:val=""/>
      <w:lvlJc w:val="left"/>
    </w:lvl>
    <w:lvl w:ilvl="1" w:tplc="726C02CC">
      <w:numFmt w:val="decimal"/>
      <w:lvlText w:val=""/>
      <w:lvlJc w:val="left"/>
    </w:lvl>
    <w:lvl w:ilvl="2" w:tplc="B568F2E8">
      <w:numFmt w:val="decimal"/>
      <w:lvlText w:val=""/>
      <w:lvlJc w:val="left"/>
    </w:lvl>
    <w:lvl w:ilvl="3" w:tplc="571A076A">
      <w:numFmt w:val="decimal"/>
      <w:lvlText w:val=""/>
      <w:lvlJc w:val="left"/>
    </w:lvl>
    <w:lvl w:ilvl="4" w:tplc="CC2A1DB4">
      <w:numFmt w:val="decimal"/>
      <w:lvlText w:val=""/>
      <w:lvlJc w:val="left"/>
    </w:lvl>
    <w:lvl w:ilvl="5" w:tplc="DBB2F1DC">
      <w:numFmt w:val="decimal"/>
      <w:lvlText w:val=""/>
      <w:lvlJc w:val="left"/>
    </w:lvl>
    <w:lvl w:ilvl="6" w:tplc="2FBCB42E">
      <w:numFmt w:val="decimal"/>
      <w:lvlText w:val=""/>
      <w:lvlJc w:val="left"/>
    </w:lvl>
    <w:lvl w:ilvl="7" w:tplc="E30E39FC">
      <w:numFmt w:val="decimal"/>
      <w:lvlText w:val=""/>
      <w:lvlJc w:val="left"/>
    </w:lvl>
    <w:lvl w:ilvl="8" w:tplc="DF823F4A">
      <w:numFmt w:val="decimal"/>
      <w:lvlText w:val=""/>
      <w:lvlJc w:val="left"/>
    </w:lvl>
  </w:abstractNum>
  <w:abstractNum w:abstractNumId="4">
    <w:nsid w:val="00000A31"/>
    <w:multiLevelType w:val="hybridMultilevel"/>
    <w:tmpl w:val="5EF2BEF4"/>
    <w:lvl w:ilvl="0" w:tplc="1650625E">
      <w:start w:val="1"/>
      <w:numFmt w:val="bullet"/>
      <w:lvlText w:val=""/>
      <w:lvlJc w:val="left"/>
    </w:lvl>
    <w:lvl w:ilvl="1" w:tplc="1110FF16">
      <w:numFmt w:val="decimal"/>
      <w:lvlText w:val=""/>
      <w:lvlJc w:val="left"/>
    </w:lvl>
    <w:lvl w:ilvl="2" w:tplc="938CF422">
      <w:numFmt w:val="decimal"/>
      <w:lvlText w:val=""/>
      <w:lvlJc w:val="left"/>
    </w:lvl>
    <w:lvl w:ilvl="3" w:tplc="72664498">
      <w:numFmt w:val="decimal"/>
      <w:lvlText w:val=""/>
      <w:lvlJc w:val="left"/>
    </w:lvl>
    <w:lvl w:ilvl="4" w:tplc="C8C26670">
      <w:numFmt w:val="decimal"/>
      <w:lvlText w:val=""/>
      <w:lvlJc w:val="left"/>
    </w:lvl>
    <w:lvl w:ilvl="5" w:tplc="61380556">
      <w:numFmt w:val="decimal"/>
      <w:lvlText w:val=""/>
      <w:lvlJc w:val="left"/>
    </w:lvl>
    <w:lvl w:ilvl="6" w:tplc="1A385C2E">
      <w:numFmt w:val="decimal"/>
      <w:lvlText w:val=""/>
      <w:lvlJc w:val="left"/>
    </w:lvl>
    <w:lvl w:ilvl="7" w:tplc="B09CD3CE">
      <w:numFmt w:val="decimal"/>
      <w:lvlText w:val=""/>
      <w:lvlJc w:val="left"/>
    </w:lvl>
    <w:lvl w:ilvl="8" w:tplc="2AD8F2B4">
      <w:numFmt w:val="decimal"/>
      <w:lvlText w:val=""/>
      <w:lvlJc w:val="left"/>
    </w:lvl>
  </w:abstractNum>
  <w:abstractNum w:abstractNumId="5">
    <w:nsid w:val="000013F5"/>
    <w:multiLevelType w:val="hybridMultilevel"/>
    <w:tmpl w:val="7A080D0A"/>
    <w:lvl w:ilvl="0" w:tplc="90A81E72">
      <w:start w:val="1"/>
      <w:numFmt w:val="bullet"/>
      <w:lvlText w:val="и"/>
      <w:lvlJc w:val="left"/>
    </w:lvl>
    <w:lvl w:ilvl="1" w:tplc="823A5CAA">
      <w:start w:val="5"/>
      <w:numFmt w:val="decimal"/>
      <w:lvlText w:val="%2)"/>
      <w:lvlJc w:val="left"/>
    </w:lvl>
    <w:lvl w:ilvl="2" w:tplc="60480FC4">
      <w:numFmt w:val="decimal"/>
      <w:lvlText w:val=""/>
      <w:lvlJc w:val="left"/>
    </w:lvl>
    <w:lvl w:ilvl="3" w:tplc="4D82F93A">
      <w:numFmt w:val="decimal"/>
      <w:lvlText w:val=""/>
      <w:lvlJc w:val="left"/>
    </w:lvl>
    <w:lvl w:ilvl="4" w:tplc="C37605D0">
      <w:numFmt w:val="decimal"/>
      <w:lvlText w:val=""/>
      <w:lvlJc w:val="left"/>
    </w:lvl>
    <w:lvl w:ilvl="5" w:tplc="67D61742">
      <w:numFmt w:val="decimal"/>
      <w:lvlText w:val=""/>
      <w:lvlJc w:val="left"/>
    </w:lvl>
    <w:lvl w:ilvl="6" w:tplc="B6A8BB68">
      <w:numFmt w:val="decimal"/>
      <w:lvlText w:val=""/>
      <w:lvlJc w:val="left"/>
    </w:lvl>
    <w:lvl w:ilvl="7" w:tplc="1E66A288">
      <w:numFmt w:val="decimal"/>
      <w:lvlText w:val=""/>
      <w:lvlJc w:val="left"/>
    </w:lvl>
    <w:lvl w:ilvl="8" w:tplc="D1B0EED2">
      <w:numFmt w:val="decimal"/>
      <w:lvlText w:val=""/>
      <w:lvlJc w:val="left"/>
    </w:lvl>
  </w:abstractNum>
  <w:abstractNum w:abstractNumId="6">
    <w:nsid w:val="00001BFC"/>
    <w:multiLevelType w:val="hybridMultilevel"/>
    <w:tmpl w:val="EDC2BCA2"/>
    <w:lvl w:ilvl="0" w:tplc="384888D8">
      <w:start w:val="1"/>
      <w:numFmt w:val="bullet"/>
      <w:lvlText w:val="и"/>
      <w:lvlJc w:val="left"/>
    </w:lvl>
    <w:lvl w:ilvl="1" w:tplc="2992367E">
      <w:start w:val="4"/>
      <w:numFmt w:val="decimal"/>
      <w:lvlText w:val="%2)"/>
      <w:lvlJc w:val="left"/>
    </w:lvl>
    <w:lvl w:ilvl="2" w:tplc="F48E9DDE">
      <w:numFmt w:val="decimal"/>
      <w:lvlText w:val=""/>
      <w:lvlJc w:val="left"/>
    </w:lvl>
    <w:lvl w:ilvl="3" w:tplc="DCA678C6">
      <w:numFmt w:val="decimal"/>
      <w:lvlText w:val=""/>
      <w:lvlJc w:val="left"/>
    </w:lvl>
    <w:lvl w:ilvl="4" w:tplc="E18A2F88">
      <w:numFmt w:val="decimal"/>
      <w:lvlText w:val=""/>
      <w:lvlJc w:val="left"/>
    </w:lvl>
    <w:lvl w:ilvl="5" w:tplc="E0304DF4">
      <w:numFmt w:val="decimal"/>
      <w:lvlText w:val=""/>
      <w:lvlJc w:val="left"/>
    </w:lvl>
    <w:lvl w:ilvl="6" w:tplc="FB36FB62">
      <w:numFmt w:val="decimal"/>
      <w:lvlText w:val=""/>
      <w:lvlJc w:val="left"/>
    </w:lvl>
    <w:lvl w:ilvl="7" w:tplc="86C831EC">
      <w:numFmt w:val="decimal"/>
      <w:lvlText w:val=""/>
      <w:lvlJc w:val="left"/>
    </w:lvl>
    <w:lvl w:ilvl="8" w:tplc="713A4DDC">
      <w:numFmt w:val="decimal"/>
      <w:lvlText w:val=""/>
      <w:lvlJc w:val="left"/>
    </w:lvl>
  </w:abstractNum>
  <w:abstractNum w:abstractNumId="7">
    <w:nsid w:val="000023CE"/>
    <w:multiLevelType w:val="hybridMultilevel"/>
    <w:tmpl w:val="E026AE5E"/>
    <w:lvl w:ilvl="0" w:tplc="D168FE38">
      <w:start w:val="1"/>
      <w:numFmt w:val="bullet"/>
      <w:lvlText w:val="и"/>
      <w:lvlJc w:val="left"/>
    </w:lvl>
    <w:lvl w:ilvl="1" w:tplc="41C2260A">
      <w:start w:val="1"/>
      <w:numFmt w:val="bullet"/>
      <w:lvlText w:val=""/>
      <w:lvlJc w:val="left"/>
    </w:lvl>
    <w:lvl w:ilvl="2" w:tplc="C9F41FD0">
      <w:numFmt w:val="decimal"/>
      <w:lvlText w:val=""/>
      <w:lvlJc w:val="left"/>
    </w:lvl>
    <w:lvl w:ilvl="3" w:tplc="BF90A604">
      <w:numFmt w:val="decimal"/>
      <w:lvlText w:val=""/>
      <w:lvlJc w:val="left"/>
    </w:lvl>
    <w:lvl w:ilvl="4" w:tplc="645C800A">
      <w:numFmt w:val="decimal"/>
      <w:lvlText w:val=""/>
      <w:lvlJc w:val="left"/>
    </w:lvl>
    <w:lvl w:ilvl="5" w:tplc="98C2D9DC">
      <w:numFmt w:val="decimal"/>
      <w:lvlText w:val=""/>
      <w:lvlJc w:val="left"/>
    </w:lvl>
    <w:lvl w:ilvl="6" w:tplc="88688F00">
      <w:numFmt w:val="decimal"/>
      <w:lvlText w:val=""/>
      <w:lvlJc w:val="left"/>
    </w:lvl>
    <w:lvl w:ilvl="7" w:tplc="9DB6BB66">
      <w:numFmt w:val="decimal"/>
      <w:lvlText w:val=""/>
      <w:lvlJc w:val="left"/>
    </w:lvl>
    <w:lvl w:ilvl="8" w:tplc="AC84D4C4">
      <w:numFmt w:val="decimal"/>
      <w:lvlText w:val=""/>
      <w:lvlJc w:val="left"/>
    </w:lvl>
  </w:abstractNum>
  <w:abstractNum w:abstractNumId="8">
    <w:nsid w:val="00002B38"/>
    <w:multiLevelType w:val="hybridMultilevel"/>
    <w:tmpl w:val="6FD49034"/>
    <w:lvl w:ilvl="0" w:tplc="B2FE4D7E">
      <w:start w:val="1"/>
      <w:numFmt w:val="bullet"/>
      <w:lvlText w:val=""/>
      <w:lvlJc w:val="left"/>
    </w:lvl>
    <w:lvl w:ilvl="1" w:tplc="715EAA1A">
      <w:numFmt w:val="decimal"/>
      <w:lvlText w:val=""/>
      <w:lvlJc w:val="left"/>
    </w:lvl>
    <w:lvl w:ilvl="2" w:tplc="490470EA">
      <w:numFmt w:val="decimal"/>
      <w:lvlText w:val=""/>
      <w:lvlJc w:val="left"/>
    </w:lvl>
    <w:lvl w:ilvl="3" w:tplc="5B789FFC">
      <w:numFmt w:val="decimal"/>
      <w:lvlText w:val=""/>
      <w:lvlJc w:val="left"/>
    </w:lvl>
    <w:lvl w:ilvl="4" w:tplc="195AF2F2">
      <w:numFmt w:val="decimal"/>
      <w:lvlText w:val=""/>
      <w:lvlJc w:val="left"/>
    </w:lvl>
    <w:lvl w:ilvl="5" w:tplc="DF46FCF2">
      <w:numFmt w:val="decimal"/>
      <w:lvlText w:val=""/>
      <w:lvlJc w:val="left"/>
    </w:lvl>
    <w:lvl w:ilvl="6" w:tplc="6F8CEB02">
      <w:numFmt w:val="decimal"/>
      <w:lvlText w:val=""/>
      <w:lvlJc w:val="left"/>
    </w:lvl>
    <w:lvl w:ilvl="7" w:tplc="58C26B7A">
      <w:numFmt w:val="decimal"/>
      <w:lvlText w:val=""/>
      <w:lvlJc w:val="left"/>
    </w:lvl>
    <w:lvl w:ilvl="8" w:tplc="A60A79CA">
      <w:numFmt w:val="decimal"/>
      <w:lvlText w:val=""/>
      <w:lvlJc w:val="left"/>
    </w:lvl>
  </w:abstractNum>
  <w:abstractNum w:abstractNumId="9">
    <w:nsid w:val="00003974"/>
    <w:multiLevelType w:val="hybridMultilevel"/>
    <w:tmpl w:val="B7AA6DAA"/>
    <w:lvl w:ilvl="0" w:tplc="80F47F82">
      <w:start w:val="1"/>
      <w:numFmt w:val="bullet"/>
      <w:lvlText w:val=""/>
      <w:lvlJc w:val="left"/>
    </w:lvl>
    <w:lvl w:ilvl="1" w:tplc="2F94A522">
      <w:numFmt w:val="decimal"/>
      <w:lvlText w:val=""/>
      <w:lvlJc w:val="left"/>
    </w:lvl>
    <w:lvl w:ilvl="2" w:tplc="9B42BBCC">
      <w:numFmt w:val="decimal"/>
      <w:lvlText w:val=""/>
      <w:lvlJc w:val="left"/>
    </w:lvl>
    <w:lvl w:ilvl="3" w:tplc="30800814">
      <w:numFmt w:val="decimal"/>
      <w:lvlText w:val=""/>
      <w:lvlJc w:val="left"/>
    </w:lvl>
    <w:lvl w:ilvl="4" w:tplc="27286DC8">
      <w:numFmt w:val="decimal"/>
      <w:lvlText w:val=""/>
      <w:lvlJc w:val="left"/>
    </w:lvl>
    <w:lvl w:ilvl="5" w:tplc="1DDC0588">
      <w:numFmt w:val="decimal"/>
      <w:lvlText w:val=""/>
      <w:lvlJc w:val="left"/>
    </w:lvl>
    <w:lvl w:ilvl="6" w:tplc="ADBA5A5C">
      <w:numFmt w:val="decimal"/>
      <w:lvlText w:val=""/>
      <w:lvlJc w:val="left"/>
    </w:lvl>
    <w:lvl w:ilvl="7" w:tplc="F466A5DC">
      <w:numFmt w:val="decimal"/>
      <w:lvlText w:val=""/>
      <w:lvlJc w:val="left"/>
    </w:lvl>
    <w:lvl w:ilvl="8" w:tplc="94368A90">
      <w:numFmt w:val="decimal"/>
      <w:lvlText w:val=""/>
      <w:lvlJc w:val="left"/>
    </w:lvl>
  </w:abstractNum>
  <w:abstractNum w:abstractNumId="10">
    <w:nsid w:val="00003ECA"/>
    <w:multiLevelType w:val="hybridMultilevel"/>
    <w:tmpl w:val="6A7210B8"/>
    <w:lvl w:ilvl="0" w:tplc="C444FAD0">
      <w:start w:val="1"/>
      <w:numFmt w:val="bullet"/>
      <w:lvlText w:val="и"/>
      <w:lvlJc w:val="left"/>
    </w:lvl>
    <w:lvl w:ilvl="1" w:tplc="AB42AF4C">
      <w:start w:val="1"/>
      <w:numFmt w:val="bullet"/>
      <w:lvlText w:val=""/>
      <w:lvlJc w:val="left"/>
    </w:lvl>
    <w:lvl w:ilvl="2" w:tplc="7316AA68">
      <w:numFmt w:val="decimal"/>
      <w:lvlText w:val=""/>
      <w:lvlJc w:val="left"/>
    </w:lvl>
    <w:lvl w:ilvl="3" w:tplc="F04C2208">
      <w:numFmt w:val="decimal"/>
      <w:lvlText w:val=""/>
      <w:lvlJc w:val="left"/>
    </w:lvl>
    <w:lvl w:ilvl="4" w:tplc="F3F23E74">
      <w:numFmt w:val="decimal"/>
      <w:lvlText w:val=""/>
      <w:lvlJc w:val="left"/>
    </w:lvl>
    <w:lvl w:ilvl="5" w:tplc="76F4D786">
      <w:numFmt w:val="decimal"/>
      <w:lvlText w:val=""/>
      <w:lvlJc w:val="left"/>
    </w:lvl>
    <w:lvl w:ilvl="6" w:tplc="C9044A62">
      <w:numFmt w:val="decimal"/>
      <w:lvlText w:val=""/>
      <w:lvlJc w:val="left"/>
    </w:lvl>
    <w:lvl w:ilvl="7" w:tplc="F7426198">
      <w:numFmt w:val="decimal"/>
      <w:lvlText w:val=""/>
      <w:lvlJc w:val="left"/>
    </w:lvl>
    <w:lvl w:ilvl="8" w:tplc="6F825DB0">
      <w:numFmt w:val="decimal"/>
      <w:lvlText w:val=""/>
      <w:lvlJc w:val="left"/>
    </w:lvl>
  </w:abstractNum>
  <w:abstractNum w:abstractNumId="11">
    <w:nsid w:val="000041FD"/>
    <w:multiLevelType w:val="hybridMultilevel"/>
    <w:tmpl w:val="EA0C8BD8"/>
    <w:lvl w:ilvl="0" w:tplc="88FE1D86">
      <w:start w:val="1"/>
      <w:numFmt w:val="bullet"/>
      <w:lvlText w:val="и"/>
      <w:lvlJc w:val="left"/>
    </w:lvl>
    <w:lvl w:ilvl="1" w:tplc="DF82002C">
      <w:start w:val="1"/>
      <w:numFmt w:val="bullet"/>
      <w:lvlText w:val=""/>
      <w:lvlJc w:val="left"/>
    </w:lvl>
    <w:lvl w:ilvl="2" w:tplc="02D87BC2">
      <w:numFmt w:val="decimal"/>
      <w:lvlText w:val=""/>
      <w:lvlJc w:val="left"/>
    </w:lvl>
    <w:lvl w:ilvl="3" w:tplc="4074FE34">
      <w:numFmt w:val="decimal"/>
      <w:lvlText w:val=""/>
      <w:lvlJc w:val="left"/>
    </w:lvl>
    <w:lvl w:ilvl="4" w:tplc="AE6E5EF2">
      <w:numFmt w:val="decimal"/>
      <w:lvlText w:val=""/>
      <w:lvlJc w:val="left"/>
    </w:lvl>
    <w:lvl w:ilvl="5" w:tplc="DA6030F4">
      <w:numFmt w:val="decimal"/>
      <w:lvlText w:val=""/>
      <w:lvlJc w:val="left"/>
    </w:lvl>
    <w:lvl w:ilvl="6" w:tplc="4A982C02">
      <w:numFmt w:val="decimal"/>
      <w:lvlText w:val=""/>
      <w:lvlJc w:val="left"/>
    </w:lvl>
    <w:lvl w:ilvl="7" w:tplc="C29C64A0">
      <w:numFmt w:val="decimal"/>
      <w:lvlText w:val=""/>
      <w:lvlJc w:val="left"/>
    </w:lvl>
    <w:lvl w:ilvl="8" w:tplc="A9E89B68">
      <w:numFmt w:val="decimal"/>
      <w:lvlText w:val=""/>
      <w:lvlJc w:val="left"/>
    </w:lvl>
  </w:abstractNum>
  <w:abstractNum w:abstractNumId="12">
    <w:nsid w:val="00005290"/>
    <w:multiLevelType w:val="hybridMultilevel"/>
    <w:tmpl w:val="92C063F6"/>
    <w:lvl w:ilvl="0" w:tplc="53A66D82">
      <w:start w:val="1"/>
      <w:numFmt w:val="bullet"/>
      <w:lvlText w:val=""/>
      <w:lvlJc w:val="left"/>
    </w:lvl>
    <w:lvl w:ilvl="1" w:tplc="84729412">
      <w:numFmt w:val="decimal"/>
      <w:lvlText w:val=""/>
      <w:lvlJc w:val="left"/>
    </w:lvl>
    <w:lvl w:ilvl="2" w:tplc="188CFB38">
      <w:numFmt w:val="decimal"/>
      <w:lvlText w:val=""/>
      <w:lvlJc w:val="left"/>
    </w:lvl>
    <w:lvl w:ilvl="3" w:tplc="59A6B5A6">
      <w:numFmt w:val="decimal"/>
      <w:lvlText w:val=""/>
      <w:lvlJc w:val="left"/>
    </w:lvl>
    <w:lvl w:ilvl="4" w:tplc="4282FD68">
      <w:numFmt w:val="decimal"/>
      <w:lvlText w:val=""/>
      <w:lvlJc w:val="left"/>
    </w:lvl>
    <w:lvl w:ilvl="5" w:tplc="38F471FA">
      <w:numFmt w:val="decimal"/>
      <w:lvlText w:val=""/>
      <w:lvlJc w:val="left"/>
    </w:lvl>
    <w:lvl w:ilvl="6" w:tplc="13446892">
      <w:numFmt w:val="decimal"/>
      <w:lvlText w:val=""/>
      <w:lvlJc w:val="left"/>
    </w:lvl>
    <w:lvl w:ilvl="7" w:tplc="11426B8C">
      <w:numFmt w:val="decimal"/>
      <w:lvlText w:val=""/>
      <w:lvlJc w:val="left"/>
    </w:lvl>
    <w:lvl w:ilvl="8" w:tplc="7BEEEE84">
      <w:numFmt w:val="decimal"/>
      <w:lvlText w:val=""/>
      <w:lvlJc w:val="left"/>
    </w:lvl>
  </w:abstractNum>
  <w:abstractNum w:abstractNumId="13">
    <w:nsid w:val="0000532D"/>
    <w:multiLevelType w:val="hybridMultilevel"/>
    <w:tmpl w:val="811C6D44"/>
    <w:lvl w:ilvl="0" w:tplc="28C0AFB4">
      <w:start w:val="1"/>
      <w:numFmt w:val="bullet"/>
      <w:lvlText w:val=""/>
      <w:lvlJc w:val="left"/>
    </w:lvl>
    <w:lvl w:ilvl="1" w:tplc="3A288C62">
      <w:numFmt w:val="decimal"/>
      <w:lvlText w:val=""/>
      <w:lvlJc w:val="left"/>
    </w:lvl>
    <w:lvl w:ilvl="2" w:tplc="EF9CE7E2">
      <w:numFmt w:val="decimal"/>
      <w:lvlText w:val=""/>
      <w:lvlJc w:val="left"/>
    </w:lvl>
    <w:lvl w:ilvl="3" w:tplc="5B72A8E4">
      <w:numFmt w:val="decimal"/>
      <w:lvlText w:val=""/>
      <w:lvlJc w:val="left"/>
    </w:lvl>
    <w:lvl w:ilvl="4" w:tplc="B76E8632">
      <w:numFmt w:val="decimal"/>
      <w:lvlText w:val=""/>
      <w:lvlJc w:val="left"/>
    </w:lvl>
    <w:lvl w:ilvl="5" w:tplc="A9BE7D8E">
      <w:numFmt w:val="decimal"/>
      <w:lvlText w:val=""/>
      <w:lvlJc w:val="left"/>
    </w:lvl>
    <w:lvl w:ilvl="6" w:tplc="324025DC">
      <w:numFmt w:val="decimal"/>
      <w:lvlText w:val=""/>
      <w:lvlJc w:val="left"/>
    </w:lvl>
    <w:lvl w:ilvl="7" w:tplc="BB04024C">
      <w:numFmt w:val="decimal"/>
      <w:lvlText w:val=""/>
      <w:lvlJc w:val="left"/>
    </w:lvl>
    <w:lvl w:ilvl="8" w:tplc="64CC4C02">
      <w:numFmt w:val="decimal"/>
      <w:lvlText w:val=""/>
      <w:lvlJc w:val="left"/>
    </w:lvl>
  </w:abstractNum>
  <w:abstractNum w:abstractNumId="14">
    <w:nsid w:val="000058E6"/>
    <w:multiLevelType w:val="hybridMultilevel"/>
    <w:tmpl w:val="5BFEBC98"/>
    <w:lvl w:ilvl="0" w:tplc="BBCCF588">
      <w:start w:val="1"/>
      <w:numFmt w:val="decimal"/>
      <w:lvlText w:val="%1)"/>
      <w:lvlJc w:val="left"/>
      <w:rPr>
        <w:rFonts w:ascii="Times New Roman" w:eastAsia="Times New Roman" w:hAnsi="Times New Roman" w:cs="Times New Roman"/>
      </w:rPr>
    </w:lvl>
    <w:lvl w:ilvl="1" w:tplc="C7AA8042">
      <w:start w:val="1"/>
      <w:numFmt w:val="bullet"/>
      <w:lvlText w:val="В"/>
      <w:lvlJc w:val="left"/>
    </w:lvl>
    <w:lvl w:ilvl="2" w:tplc="F7D8A686">
      <w:numFmt w:val="decimal"/>
      <w:lvlText w:val=""/>
      <w:lvlJc w:val="left"/>
    </w:lvl>
    <w:lvl w:ilvl="3" w:tplc="DCBE0EB0">
      <w:numFmt w:val="decimal"/>
      <w:lvlText w:val=""/>
      <w:lvlJc w:val="left"/>
    </w:lvl>
    <w:lvl w:ilvl="4" w:tplc="EBB4E566">
      <w:numFmt w:val="decimal"/>
      <w:lvlText w:val=""/>
      <w:lvlJc w:val="left"/>
    </w:lvl>
    <w:lvl w:ilvl="5" w:tplc="24EA8C34">
      <w:numFmt w:val="decimal"/>
      <w:lvlText w:val=""/>
      <w:lvlJc w:val="left"/>
    </w:lvl>
    <w:lvl w:ilvl="6" w:tplc="2A601204">
      <w:numFmt w:val="decimal"/>
      <w:lvlText w:val=""/>
      <w:lvlJc w:val="left"/>
    </w:lvl>
    <w:lvl w:ilvl="7" w:tplc="A7805A32">
      <w:numFmt w:val="decimal"/>
      <w:lvlText w:val=""/>
      <w:lvlJc w:val="left"/>
    </w:lvl>
    <w:lvl w:ilvl="8" w:tplc="B72821EE">
      <w:numFmt w:val="decimal"/>
      <w:lvlText w:val=""/>
      <w:lvlJc w:val="left"/>
    </w:lvl>
  </w:abstractNum>
  <w:abstractNum w:abstractNumId="15">
    <w:nsid w:val="00005BB9"/>
    <w:multiLevelType w:val="hybridMultilevel"/>
    <w:tmpl w:val="313E6754"/>
    <w:lvl w:ilvl="0" w:tplc="867241A0">
      <w:start w:val="1"/>
      <w:numFmt w:val="bullet"/>
      <w:lvlText w:val="в"/>
      <w:lvlJc w:val="left"/>
    </w:lvl>
    <w:lvl w:ilvl="1" w:tplc="EF96E5A4">
      <w:start w:val="1"/>
      <w:numFmt w:val="bullet"/>
      <w:lvlText w:val="В"/>
      <w:lvlJc w:val="left"/>
    </w:lvl>
    <w:lvl w:ilvl="2" w:tplc="45D8E36C">
      <w:numFmt w:val="decimal"/>
      <w:lvlText w:val=""/>
      <w:lvlJc w:val="left"/>
    </w:lvl>
    <w:lvl w:ilvl="3" w:tplc="49549AF6">
      <w:numFmt w:val="decimal"/>
      <w:lvlText w:val=""/>
      <w:lvlJc w:val="left"/>
    </w:lvl>
    <w:lvl w:ilvl="4" w:tplc="3D4E461E">
      <w:numFmt w:val="decimal"/>
      <w:lvlText w:val=""/>
      <w:lvlJc w:val="left"/>
    </w:lvl>
    <w:lvl w:ilvl="5" w:tplc="3B7EB2A6">
      <w:numFmt w:val="decimal"/>
      <w:lvlText w:val=""/>
      <w:lvlJc w:val="left"/>
    </w:lvl>
    <w:lvl w:ilvl="6" w:tplc="0DB8B1A6">
      <w:numFmt w:val="decimal"/>
      <w:lvlText w:val=""/>
      <w:lvlJc w:val="left"/>
    </w:lvl>
    <w:lvl w:ilvl="7" w:tplc="C09EE3D4">
      <w:numFmt w:val="decimal"/>
      <w:lvlText w:val=""/>
      <w:lvlJc w:val="left"/>
    </w:lvl>
    <w:lvl w:ilvl="8" w:tplc="CD7247EC">
      <w:numFmt w:val="decimal"/>
      <w:lvlText w:val=""/>
      <w:lvlJc w:val="left"/>
    </w:lvl>
  </w:abstractNum>
  <w:abstractNum w:abstractNumId="16">
    <w:nsid w:val="00005C04"/>
    <w:multiLevelType w:val="hybridMultilevel"/>
    <w:tmpl w:val="8A240D34"/>
    <w:lvl w:ilvl="0" w:tplc="CB82BB06">
      <w:start w:val="1"/>
      <w:numFmt w:val="bullet"/>
      <w:lvlText w:val=""/>
      <w:lvlJc w:val="left"/>
    </w:lvl>
    <w:lvl w:ilvl="1" w:tplc="7E6EAA68">
      <w:numFmt w:val="decimal"/>
      <w:lvlText w:val=""/>
      <w:lvlJc w:val="left"/>
    </w:lvl>
    <w:lvl w:ilvl="2" w:tplc="DD4E86B0">
      <w:numFmt w:val="decimal"/>
      <w:lvlText w:val=""/>
      <w:lvlJc w:val="left"/>
    </w:lvl>
    <w:lvl w:ilvl="3" w:tplc="8B82A0AA">
      <w:numFmt w:val="decimal"/>
      <w:lvlText w:val=""/>
      <w:lvlJc w:val="left"/>
    </w:lvl>
    <w:lvl w:ilvl="4" w:tplc="2A6E2326">
      <w:numFmt w:val="decimal"/>
      <w:lvlText w:val=""/>
      <w:lvlJc w:val="left"/>
    </w:lvl>
    <w:lvl w:ilvl="5" w:tplc="B8FAEAC2">
      <w:numFmt w:val="decimal"/>
      <w:lvlText w:val=""/>
      <w:lvlJc w:val="left"/>
    </w:lvl>
    <w:lvl w:ilvl="6" w:tplc="CB1EC082">
      <w:numFmt w:val="decimal"/>
      <w:lvlText w:val=""/>
      <w:lvlJc w:val="left"/>
    </w:lvl>
    <w:lvl w:ilvl="7" w:tplc="B1DA6700">
      <w:numFmt w:val="decimal"/>
      <w:lvlText w:val=""/>
      <w:lvlJc w:val="left"/>
    </w:lvl>
    <w:lvl w:ilvl="8" w:tplc="FE743D46">
      <w:numFmt w:val="decimal"/>
      <w:lvlText w:val=""/>
      <w:lvlJc w:val="left"/>
    </w:lvl>
  </w:abstractNum>
  <w:abstractNum w:abstractNumId="17">
    <w:nsid w:val="00005E32"/>
    <w:multiLevelType w:val="hybridMultilevel"/>
    <w:tmpl w:val="D05845B8"/>
    <w:lvl w:ilvl="0" w:tplc="38D835E4">
      <w:start w:val="1"/>
      <w:numFmt w:val="bullet"/>
      <w:lvlText w:val="и"/>
      <w:lvlJc w:val="left"/>
    </w:lvl>
    <w:lvl w:ilvl="1" w:tplc="E8C2F490">
      <w:start w:val="1"/>
      <w:numFmt w:val="bullet"/>
      <w:lvlText w:val=""/>
      <w:lvlJc w:val="left"/>
    </w:lvl>
    <w:lvl w:ilvl="2" w:tplc="FD7C2F66">
      <w:numFmt w:val="decimal"/>
      <w:lvlText w:val=""/>
      <w:lvlJc w:val="left"/>
    </w:lvl>
    <w:lvl w:ilvl="3" w:tplc="C6F43146">
      <w:numFmt w:val="decimal"/>
      <w:lvlText w:val=""/>
      <w:lvlJc w:val="left"/>
    </w:lvl>
    <w:lvl w:ilvl="4" w:tplc="A99411AE">
      <w:numFmt w:val="decimal"/>
      <w:lvlText w:val=""/>
      <w:lvlJc w:val="left"/>
    </w:lvl>
    <w:lvl w:ilvl="5" w:tplc="90D0073A">
      <w:numFmt w:val="decimal"/>
      <w:lvlText w:val=""/>
      <w:lvlJc w:val="left"/>
    </w:lvl>
    <w:lvl w:ilvl="6" w:tplc="A11C5E92">
      <w:numFmt w:val="decimal"/>
      <w:lvlText w:val=""/>
      <w:lvlJc w:val="left"/>
    </w:lvl>
    <w:lvl w:ilvl="7" w:tplc="A508C160">
      <w:numFmt w:val="decimal"/>
      <w:lvlText w:val=""/>
      <w:lvlJc w:val="left"/>
    </w:lvl>
    <w:lvl w:ilvl="8" w:tplc="02D4F778">
      <w:numFmt w:val="decimal"/>
      <w:lvlText w:val=""/>
      <w:lvlJc w:val="left"/>
    </w:lvl>
  </w:abstractNum>
  <w:abstractNum w:abstractNumId="18">
    <w:nsid w:val="00005EF3"/>
    <w:multiLevelType w:val="hybridMultilevel"/>
    <w:tmpl w:val="3ECEEA7E"/>
    <w:lvl w:ilvl="0" w:tplc="9AC6493E">
      <w:start w:val="1"/>
      <w:numFmt w:val="bullet"/>
      <w:lvlText w:val="•"/>
      <w:lvlJc w:val="left"/>
    </w:lvl>
    <w:lvl w:ilvl="1" w:tplc="2E42109A">
      <w:numFmt w:val="decimal"/>
      <w:lvlText w:val=""/>
      <w:lvlJc w:val="left"/>
    </w:lvl>
    <w:lvl w:ilvl="2" w:tplc="2462173C">
      <w:numFmt w:val="decimal"/>
      <w:lvlText w:val=""/>
      <w:lvlJc w:val="left"/>
    </w:lvl>
    <w:lvl w:ilvl="3" w:tplc="E1E0E322">
      <w:numFmt w:val="decimal"/>
      <w:lvlText w:val=""/>
      <w:lvlJc w:val="left"/>
    </w:lvl>
    <w:lvl w:ilvl="4" w:tplc="16F28146">
      <w:numFmt w:val="decimal"/>
      <w:lvlText w:val=""/>
      <w:lvlJc w:val="left"/>
    </w:lvl>
    <w:lvl w:ilvl="5" w:tplc="BA8C052E">
      <w:numFmt w:val="decimal"/>
      <w:lvlText w:val=""/>
      <w:lvlJc w:val="left"/>
    </w:lvl>
    <w:lvl w:ilvl="6" w:tplc="2CAAEE6A">
      <w:numFmt w:val="decimal"/>
      <w:lvlText w:val=""/>
      <w:lvlJc w:val="left"/>
    </w:lvl>
    <w:lvl w:ilvl="7" w:tplc="01F43EE4">
      <w:numFmt w:val="decimal"/>
      <w:lvlText w:val=""/>
      <w:lvlJc w:val="left"/>
    </w:lvl>
    <w:lvl w:ilvl="8" w:tplc="1960CC38">
      <w:numFmt w:val="decimal"/>
      <w:lvlText w:val=""/>
      <w:lvlJc w:val="left"/>
    </w:lvl>
  </w:abstractNum>
  <w:abstractNum w:abstractNumId="19">
    <w:nsid w:val="00006301"/>
    <w:multiLevelType w:val="hybridMultilevel"/>
    <w:tmpl w:val="8188ADC6"/>
    <w:lvl w:ilvl="0" w:tplc="36A820AC">
      <w:start w:val="9"/>
      <w:numFmt w:val="decimal"/>
      <w:lvlText w:val="%1."/>
      <w:lvlJc w:val="left"/>
    </w:lvl>
    <w:lvl w:ilvl="1" w:tplc="E990B576">
      <w:start w:val="1"/>
      <w:numFmt w:val="bullet"/>
      <w:lvlText w:val=""/>
      <w:lvlJc w:val="left"/>
    </w:lvl>
    <w:lvl w:ilvl="2" w:tplc="E3BC5238">
      <w:numFmt w:val="decimal"/>
      <w:lvlText w:val=""/>
      <w:lvlJc w:val="left"/>
    </w:lvl>
    <w:lvl w:ilvl="3" w:tplc="984C229A">
      <w:numFmt w:val="decimal"/>
      <w:lvlText w:val=""/>
      <w:lvlJc w:val="left"/>
    </w:lvl>
    <w:lvl w:ilvl="4" w:tplc="BFD4DD40">
      <w:numFmt w:val="decimal"/>
      <w:lvlText w:val=""/>
      <w:lvlJc w:val="left"/>
    </w:lvl>
    <w:lvl w:ilvl="5" w:tplc="A5505608">
      <w:numFmt w:val="decimal"/>
      <w:lvlText w:val=""/>
      <w:lvlJc w:val="left"/>
    </w:lvl>
    <w:lvl w:ilvl="6" w:tplc="F3F24F3E">
      <w:numFmt w:val="decimal"/>
      <w:lvlText w:val=""/>
      <w:lvlJc w:val="left"/>
    </w:lvl>
    <w:lvl w:ilvl="7" w:tplc="551C8BA4">
      <w:numFmt w:val="decimal"/>
      <w:lvlText w:val=""/>
      <w:lvlJc w:val="left"/>
    </w:lvl>
    <w:lvl w:ilvl="8" w:tplc="828479C4">
      <w:numFmt w:val="decimal"/>
      <w:lvlText w:val=""/>
      <w:lvlJc w:val="left"/>
    </w:lvl>
  </w:abstractNum>
  <w:abstractNum w:abstractNumId="20">
    <w:nsid w:val="00006806"/>
    <w:multiLevelType w:val="hybridMultilevel"/>
    <w:tmpl w:val="01B6FA22"/>
    <w:lvl w:ilvl="0" w:tplc="938CDD6A">
      <w:start w:val="1"/>
      <w:numFmt w:val="bullet"/>
      <w:lvlText w:val="ее"/>
      <w:lvlJc w:val="left"/>
    </w:lvl>
    <w:lvl w:ilvl="1" w:tplc="F01AAFF6">
      <w:start w:val="2"/>
      <w:numFmt w:val="decimal"/>
      <w:lvlText w:val="%2."/>
      <w:lvlJc w:val="left"/>
    </w:lvl>
    <w:lvl w:ilvl="2" w:tplc="1D743206">
      <w:numFmt w:val="decimal"/>
      <w:lvlText w:val=""/>
      <w:lvlJc w:val="left"/>
    </w:lvl>
    <w:lvl w:ilvl="3" w:tplc="5F56FB2C">
      <w:numFmt w:val="decimal"/>
      <w:lvlText w:val=""/>
      <w:lvlJc w:val="left"/>
    </w:lvl>
    <w:lvl w:ilvl="4" w:tplc="93A4A170">
      <w:numFmt w:val="decimal"/>
      <w:lvlText w:val=""/>
      <w:lvlJc w:val="left"/>
    </w:lvl>
    <w:lvl w:ilvl="5" w:tplc="C26C6452">
      <w:numFmt w:val="decimal"/>
      <w:lvlText w:val=""/>
      <w:lvlJc w:val="left"/>
    </w:lvl>
    <w:lvl w:ilvl="6" w:tplc="FBFA5444">
      <w:numFmt w:val="decimal"/>
      <w:lvlText w:val=""/>
      <w:lvlJc w:val="left"/>
    </w:lvl>
    <w:lvl w:ilvl="7" w:tplc="46C2F4EC">
      <w:numFmt w:val="decimal"/>
      <w:lvlText w:val=""/>
      <w:lvlJc w:val="left"/>
    </w:lvl>
    <w:lvl w:ilvl="8" w:tplc="9762F23E">
      <w:numFmt w:val="decimal"/>
      <w:lvlText w:val=""/>
      <w:lvlJc w:val="left"/>
    </w:lvl>
  </w:abstractNum>
  <w:abstractNum w:abstractNumId="21">
    <w:nsid w:val="000071E0"/>
    <w:multiLevelType w:val="hybridMultilevel"/>
    <w:tmpl w:val="A4C801EC"/>
    <w:lvl w:ilvl="0" w:tplc="046E72C4">
      <w:start w:val="1"/>
      <w:numFmt w:val="bullet"/>
      <w:lvlText w:val=""/>
      <w:lvlJc w:val="left"/>
    </w:lvl>
    <w:lvl w:ilvl="1" w:tplc="5C98B50C">
      <w:numFmt w:val="decimal"/>
      <w:lvlText w:val=""/>
      <w:lvlJc w:val="left"/>
    </w:lvl>
    <w:lvl w:ilvl="2" w:tplc="0846DE0E">
      <w:numFmt w:val="decimal"/>
      <w:lvlText w:val=""/>
      <w:lvlJc w:val="left"/>
    </w:lvl>
    <w:lvl w:ilvl="3" w:tplc="6C100EA8">
      <w:numFmt w:val="decimal"/>
      <w:lvlText w:val=""/>
      <w:lvlJc w:val="left"/>
    </w:lvl>
    <w:lvl w:ilvl="4" w:tplc="96D03794">
      <w:numFmt w:val="decimal"/>
      <w:lvlText w:val=""/>
      <w:lvlJc w:val="left"/>
    </w:lvl>
    <w:lvl w:ilvl="5" w:tplc="81B0CF6A">
      <w:numFmt w:val="decimal"/>
      <w:lvlText w:val=""/>
      <w:lvlJc w:val="left"/>
    </w:lvl>
    <w:lvl w:ilvl="6" w:tplc="B6E85442">
      <w:numFmt w:val="decimal"/>
      <w:lvlText w:val=""/>
      <w:lvlJc w:val="left"/>
    </w:lvl>
    <w:lvl w:ilvl="7" w:tplc="DD12B192">
      <w:numFmt w:val="decimal"/>
      <w:lvlText w:val=""/>
      <w:lvlJc w:val="left"/>
    </w:lvl>
    <w:lvl w:ilvl="8" w:tplc="BD1A4616">
      <w:numFmt w:val="decimal"/>
      <w:lvlText w:val=""/>
      <w:lvlJc w:val="left"/>
    </w:lvl>
  </w:abstractNum>
  <w:abstractNum w:abstractNumId="22">
    <w:nsid w:val="03590CB5"/>
    <w:multiLevelType w:val="hybridMultilevel"/>
    <w:tmpl w:val="454CE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04D462C7"/>
    <w:multiLevelType w:val="hybridMultilevel"/>
    <w:tmpl w:val="89A62800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9CC2B9F"/>
    <w:multiLevelType w:val="hybridMultilevel"/>
    <w:tmpl w:val="4DF051E8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DF71F40"/>
    <w:multiLevelType w:val="hybridMultilevel"/>
    <w:tmpl w:val="287C70FE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2856608"/>
    <w:multiLevelType w:val="hybridMultilevel"/>
    <w:tmpl w:val="B748CE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387B7934"/>
    <w:multiLevelType w:val="hybridMultilevel"/>
    <w:tmpl w:val="19C88D74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D373A48"/>
    <w:multiLevelType w:val="hybridMultilevel"/>
    <w:tmpl w:val="4C967F5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F05564B"/>
    <w:multiLevelType w:val="hybridMultilevel"/>
    <w:tmpl w:val="8B2693F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F891DA9"/>
    <w:multiLevelType w:val="hybridMultilevel"/>
    <w:tmpl w:val="25F8EDE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3C80B25"/>
    <w:multiLevelType w:val="hybridMultilevel"/>
    <w:tmpl w:val="654EE2A8"/>
    <w:lvl w:ilvl="0" w:tplc="04190001">
      <w:start w:val="1"/>
      <w:numFmt w:val="bullet"/>
      <w:lvlText w:val=""/>
      <w:lvlJc w:val="left"/>
      <w:pPr>
        <w:ind w:left="2419" w:hanging="93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ABB3B26"/>
    <w:multiLevelType w:val="hybridMultilevel"/>
    <w:tmpl w:val="DAAA56F0"/>
    <w:lvl w:ilvl="0" w:tplc="04190005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C907FB5"/>
    <w:multiLevelType w:val="hybridMultilevel"/>
    <w:tmpl w:val="EDCEBBD2"/>
    <w:lvl w:ilvl="0" w:tplc="041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2925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DD94754"/>
    <w:multiLevelType w:val="hybridMultilevel"/>
    <w:tmpl w:val="F7865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4771596"/>
    <w:multiLevelType w:val="hybridMultilevel"/>
    <w:tmpl w:val="7F4AE274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69138F4"/>
    <w:multiLevelType w:val="hybridMultilevel"/>
    <w:tmpl w:val="9CDC3FB8"/>
    <w:lvl w:ilvl="0" w:tplc="041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616B43C">
      <w:numFmt w:val="bullet"/>
      <w:lvlText w:val="•"/>
      <w:lvlJc w:val="left"/>
      <w:pPr>
        <w:ind w:left="2925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85F0DFA"/>
    <w:multiLevelType w:val="hybridMultilevel"/>
    <w:tmpl w:val="D696E6F2"/>
    <w:lvl w:ilvl="0" w:tplc="0419000B">
      <w:start w:val="1"/>
      <w:numFmt w:val="bullet"/>
      <w:lvlText w:val=""/>
      <w:lvlJc w:val="left"/>
      <w:pPr>
        <w:ind w:left="220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AC87A23"/>
    <w:multiLevelType w:val="hybridMultilevel"/>
    <w:tmpl w:val="F7865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C822C29"/>
    <w:multiLevelType w:val="hybridMultilevel"/>
    <w:tmpl w:val="7CCE7068"/>
    <w:lvl w:ilvl="0" w:tplc="041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40">
    <w:nsid w:val="5F6605B3"/>
    <w:multiLevelType w:val="hybridMultilevel"/>
    <w:tmpl w:val="F7865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4944885"/>
    <w:multiLevelType w:val="hybridMultilevel"/>
    <w:tmpl w:val="D4DA3A74"/>
    <w:lvl w:ilvl="0" w:tplc="06F66250">
      <w:start w:val="1"/>
      <w:numFmt w:val="decimal"/>
      <w:lvlText w:val="%1."/>
      <w:lvlJc w:val="left"/>
      <w:pPr>
        <w:ind w:left="117" w:hanging="263"/>
      </w:pPr>
      <w:rPr>
        <w:rFonts w:ascii="Bookman Old Style" w:eastAsia="Bookman Old Style" w:hAnsi="Bookman Old Style" w:cs="Bookman Old Style" w:hint="default"/>
        <w:b w:val="0"/>
        <w:bCs w:val="0"/>
        <w:i w:val="0"/>
        <w:iCs w:val="0"/>
        <w:color w:val="231F20"/>
        <w:w w:val="101"/>
        <w:sz w:val="20"/>
        <w:szCs w:val="20"/>
        <w:lang w:val="ru-RU" w:eastAsia="en-US" w:bidi="ar-SA"/>
      </w:rPr>
    </w:lvl>
    <w:lvl w:ilvl="1" w:tplc="FDFE9D14">
      <w:numFmt w:val="bullet"/>
      <w:lvlText w:val="•"/>
      <w:lvlJc w:val="left"/>
      <w:pPr>
        <w:ind w:left="766" w:hanging="263"/>
      </w:pPr>
      <w:rPr>
        <w:rFonts w:hint="default"/>
        <w:lang w:val="ru-RU" w:eastAsia="en-US" w:bidi="ar-SA"/>
      </w:rPr>
    </w:lvl>
    <w:lvl w:ilvl="2" w:tplc="A20AC506">
      <w:numFmt w:val="bullet"/>
      <w:lvlText w:val="•"/>
      <w:lvlJc w:val="left"/>
      <w:pPr>
        <w:ind w:left="1412" w:hanging="263"/>
      </w:pPr>
      <w:rPr>
        <w:rFonts w:hint="default"/>
        <w:lang w:val="ru-RU" w:eastAsia="en-US" w:bidi="ar-SA"/>
      </w:rPr>
    </w:lvl>
    <w:lvl w:ilvl="3" w:tplc="19E4C4FC">
      <w:numFmt w:val="bullet"/>
      <w:lvlText w:val="•"/>
      <w:lvlJc w:val="left"/>
      <w:pPr>
        <w:ind w:left="2059" w:hanging="263"/>
      </w:pPr>
      <w:rPr>
        <w:rFonts w:hint="default"/>
        <w:lang w:val="ru-RU" w:eastAsia="en-US" w:bidi="ar-SA"/>
      </w:rPr>
    </w:lvl>
    <w:lvl w:ilvl="4" w:tplc="7E029BF2">
      <w:numFmt w:val="bullet"/>
      <w:lvlText w:val="•"/>
      <w:lvlJc w:val="left"/>
      <w:pPr>
        <w:ind w:left="2705" w:hanging="263"/>
      </w:pPr>
      <w:rPr>
        <w:rFonts w:hint="default"/>
        <w:lang w:val="ru-RU" w:eastAsia="en-US" w:bidi="ar-SA"/>
      </w:rPr>
    </w:lvl>
    <w:lvl w:ilvl="5" w:tplc="0E76260A">
      <w:numFmt w:val="bullet"/>
      <w:lvlText w:val="•"/>
      <w:lvlJc w:val="left"/>
      <w:pPr>
        <w:ind w:left="3351" w:hanging="263"/>
      </w:pPr>
      <w:rPr>
        <w:rFonts w:hint="default"/>
        <w:lang w:val="ru-RU" w:eastAsia="en-US" w:bidi="ar-SA"/>
      </w:rPr>
    </w:lvl>
    <w:lvl w:ilvl="6" w:tplc="BEECE61A">
      <w:numFmt w:val="bullet"/>
      <w:lvlText w:val="•"/>
      <w:lvlJc w:val="left"/>
      <w:pPr>
        <w:ind w:left="3998" w:hanging="263"/>
      </w:pPr>
      <w:rPr>
        <w:rFonts w:hint="default"/>
        <w:lang w:val="ru-RU" w:eastAsia="en-US" w:bidi="ar-SA"/>
      </w:rPr>
    </w:lvl>
    <w:lvl w:ilvl="7" w:tplc="F6C46CDA">
      <w:numFmt w:val="bullet"/>
      <w:lvlText w:val="•"/>
      <w:lvlJc w:val="left"/>
      <w:pPr>
        <w:ind w:left="4644" w:hanging="263"/>
      </w:pPr>
      <w:rPr>
        <w:rFonts w:hint="default"/>
        <w:lang w:val="ru-RU" w:eastAsia="en-US" w:bidi="ar-SA"/>
      </w:rPr>
    </w:lvl>
    <w:lvl w:ilvl="8" w:tplc="74D6C0E6">
      <w:numFmt w:val="bullet"/>
      <w:lvlText w:val="•"/>
      <w:lvlJc w:val="left"/>
      <w:pPr>
        <w:ind w:left="5290" w:hanging="263"/>
      </w:pPr>
      <w:rPr>
        <w:rFonts w:hint="default"/>
        <w:lang w:val="ru-RU" w:eastAsia="en-US" w:bidi="ar-SA"/>
      </w:rPr>
    </w:lvl>
  </w:abstractNum>
  <w:abstractNum w:abstractNumId="42">
    <w:nsid w:val="65B3485D"/>
    <w:multiLevelType w:val="hybridMultilevel"/>
    <w:tmpl w:val="D66EE590"/>
    <w:lvl w:ilvl="0" w:tplc="0419000B">
      <w:start w:val="1"/>
      <w:numFmt w:val="bullet"/>
      <w:lvlText w:val="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D2C0269"/>
    <w:multiLevelType w:val="hybridMultilevel"/>
    <w:tmpl w:val="46F0F648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8971168"/>
    <w:multiLevelType w:val="hybridMultilevel"/>
    <w:tmpl w:val="14960C80"/>
    <w:lvl w:ilvl="0" w:tplc="DCE26DD4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8CC0CD5"/>
    <w:multiLevelType w:val="hybridMultilevel"/>
    <w:tmpl w:val="DC541A48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C3711B0"/>
    <w:multiLevelType w:val="hybridMultilevel"/>
    <w:tmpl w:val="62663F20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4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1"/>
  </w:num>
  <w:num w:numId="21">
    <w:abstractNumId w:val="14"/>
  </w:num>
  <w:num w:numId="22">
    <w:abstractNumId w:val="6"/>
  </w:num>
  <w:num w:numId="23">
    <w:abstractNumId w:val="5"/>
  </w:num>
  <w:num w:numId="24">
    <w:abstractNumId w:val="39"/>
  </w:num>
  <w:num w:numId="25">
    <w:abstractNumId w:val="18"/>
  </w:num>
  <w:num w:numId="26">
    <w:abstractNumId w:val="15"/>
  </w:num>
  <w:num w:numId="27">
    <w:abstractNumId w:val="1"/>
  </w:num>
  <w:num w:numId="28">
    <w:abstractNumId w:val="12"/>
  </w:num>
  <w:num w:numId="29">
    <w:abstractNumId w:val="20"/>
  </w:num>
  <w:num w:numId="30">
    <w:abstractNumId w:val="17"/>
  </w:num>
  <w:num w:numId="31">
    <w:abstractNumId w:val="16"/>
  </w:num>
  <w:num w:numId="32">
    <w:abstractNumId w:val="13"/>
  </w:num>
  <w:num w:numId="33">
    <w:abstractNumId w:val="21"/>
  </w:num>
  <w:num w:numId="34">
    <w:abstractNumId w:val="2"/>
  </w:num>
  <w:num w:numId="35">
    <w:abstractNumId w:val="19"/>
  </w:num>
  <w:num w:numId="36">
    <w:abstractNumId w:val="9"/>
  </w:num>
  <w:num w:numId="37">
    <w:abstractNumId w:val="0"/>
  </w:num>
  <w:num w:numId="38">
    <w:abstractNumId w:val="26"/>
  </w:num>
  <w:num w:numId="39">
    <w:abstractNumId w:val="38"/>
  </w:num>
  <w:num w:numId="40">
    <w:abstractNumId w:val="3"/>
  </w:num>
  <w:num w:numId="41">
    <w:abstractNumId w:val="4"/>
  </w:num>
  <w:num w:numId="42">
    <w:abstractNumId w:val="7"/>
  </w:num>
  <w:num w:numId="43">
    <w:abstractNumId w:val="11"/>
  </w:num>
  <w:num w:numId="44">
    <w:abstractNumId w:val="10"/>
  </w:num>
  <w:num w:numId="45">
    <w:abstractNumId w:val="34"/>
  </w:num>
  <w:num w:numId="46">
    <w:abstractNumId w:val="8"/>
  </w:num>
  <w:num w:numId="47">
    <w:abstractNumId w:val="22"/>
  </w:num>
  <w:num w:numId="48">
    <w:abstractNumId w:val="25"/>
  </w:num>
  <w:num w:numId="49">
    <w:abstractNumId w:val="30"/>
  </w:num>
  <w:num w:numId="50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58E"/>
    <w:rsid w:val="00036A5C"/>
    <w:rsid w:val="00053595"/>
    <w:rsid w:val="000D3A12"/>
    <w:rsid w:val="000E34F4"/>
    <w:rsid w:val="00200D0B"/>
    <w:rsid w:val="00221500"/>
    <w:rsid w:val="0027646D"/>
    <w:rsid w:val="00302115"/>
    <w:rsid w:val="004048F0"/>
    <w:rsid w:val="004229E2"/>
    <w:rsid w:val="00432D5A"/>
    <w:rsid w:val="00576178"/>
    <w:rsid w:val="00743FF3"/>
    <w:rsid w:val="0088558E"/>
    <w:rsid w:val="00964E33"/>
    <w:rsid w:val="00973B2D"/>
    <w:rsid w:val="00AC53DF"/>
    <w:rsid w:val="00B66E96"/>
    <w:rsid w:val="00BC0BAA"/>
    <w:rsid w:val="00CB4B18"/>
    <w:rsid w:val="00CC52FF"/>
    <w:rsid w:val="00D333CE"/>
    <w:rsid w:val="00D377E3"/>
    <w:rsid w:val="00D47C76"/>
    <w:rsid w:val="00D92508"/>
    <w:rsid w:val="00EE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442199-5506-4826-ACDB-63FEEC374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2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rsid w:val="00885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743FF3"/>
    <w:pPr>
      <w:ind w:left="720"/>
      <w:contextualSpacing/>
    </w:pPr>
    <w:rPr>
      <w:rFonts w:ascii="Calibri" w:eastAsia="Times New Roman" w:hAnsi="Calibri" w:cs="Times New Roman"/>
    </w:rPr>
  </w:style>
  <w:style w:type="paragraph" w:styleId="a4">
    <w:name w:val="Body Text Indent"/>
    <w:basedOn w:val="a"/>
    <w:link w:val="a5"/>
    <w:rsid w:val="00743FF3"/>
    <w:pPr>
      <w:suppressAutoHyphens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5">
    <w:name w:val="Основной текст с отступом Знак"/>
    <w:basedOn w:val="a0"/>
    <w:link w:val="a4"/>
    <w:rsid w:val="00743FF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Normal (Web)"/>
    <w:basedOn w:val="a"/>
    <w:unhideWhenUsed/>
    <w:rsid w:val="00743FF3"/>
    <w:pPr>
      <w:spacing w:after="13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basedOn w:val="a0"/>
    <w:rsid w:val="00D333CE"/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333CE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333C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7">
    <w:name w:val="Body Text"/>
    <w:basedOn w:val="a"/>
    <w:link w:val="a8"/>
    <w:uiPriority w:val="99"/>
    <w:semiHidden/>
    <w:unhideWhenUsed/>
    <w:rsid w:val="000D3A12"/>
    <w:pPr>
      <w:spacing w:after="120"/>
    </w:pPr>
  </w:style>
  <w:style w:type="character" w:customStyle="1" w:styleId="a8">
    <w:name w:val="Основной текст Знак"/>
    <w:basedOn w:val="a0"/>
    <w:link w:val="a7"/>
    <w:rsid w:val="000D3A12"/>
  </w:style>
  <w:style w:type="character" w:customStyle="1" w:styleId="c7">
    <w:name w:val="c7"/>
    <w:basedOn w:val="a0"/>
    <w:rsid w:val="000D3A12"/>
  </w:style>
  <w:style w:type="character" w:styleId="a9">
    <w:name w:val="Hyperlink"/>
    <w:semiHidden/>
    <w:rsid w:val="000D3A12"/>
    <w:rPr>
      <w:rFonts w:ascii="Times New Roman" w:hAnsi="Times New Roman" w:cs="Times New Roman" w:hint="default"/>
      <w:color w:val="0000FF"/>
      <w:u w:val="single"/>
    </w:rPr>
  </w:style>
  <w:style w:type="paragraph" w:customStyle="1" w:styleId="1">
    <w:name w:val="Без интервала1"/>
    <w:rsid w:val="000D3A12"/>
    <w:pPr>
      <w:widowControl w:val="0"/>
      <w:suppressAutoHyphens/>
      <w:spacing w:after="0" w:line="240" w:lineRule="auto"/>
    </w:pPr>
    <w:rPr>
      <w:rFonts w:ascii="Liberation Serif" w:eastAsia="DejaVu Sans" w:hAnsi="Liberation Serif" w:cs="Times New Roman"/>
      <w:kern w:val="2"/>
      <w:sz w:val="24"/>
      <w:szCs w:val="24"/>
      <w:lang w:eastAsia="en-US"/>
    </w:rPr>
  </w:style>
  <w:style w:type="character" w:customStyle="1" w:styleId="FooterChar">
    <w:name w:val="Footer Char"/>
    <w:locked/>
    <w:rsid w:val="000D3A12"/>
    <w:rPr>
      <w:rFonts w:ascii="Calibri" w:hAnsi="Calibri" w:cs="Times New Roman"/>
    </w:rPr>
  </w:style>
  <w:style w:type="character" w:customStyle="1" w:styleId="7">
    <w:name w:val="Основной текст + Курсив7"/>
    <w:rsid w:val="000D3A12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  <w:lang w:bidi="ar-SA"/>
    </w:rPr>
  </w:style>
  <w:style w:type="character" w:customStyle="1" w:styleId="433">
    <w:name w:val="Заголовок №4 (3)3"/>
    <w:basedOn w:val="a0"/>
    <w:rsid w:val="000D3A12"/>
    <w:rPr>
      <w:b/>
      <w:bCs/>
      <w:i/>
      <w:iCs/>
      <w:shd w:val="clear" w:color="auto" w:fill="FFFFFF"/>
      <w:lang w:bidi="ar-SA"/>
    </w:rPr>
  </w:style>
  <w:style w:type="paragraph" w:customStyle="1" w:styleId="11">
    <w:name w:val="Оглавление 11"/>
    <w:basedOn w:val="a"/>
    <w:uiPriority w:val="1"/>
    <w:qFormat/>
    <w:rsid w:val="00D377E3"/>
    <w:pPr>
      <w:widowControl w:val="0"/>
      <w:autoSpaceDE w:val="0"/>
      <w:autoSpaceDN w:val="0"/>
      <w:spacing w:before="125" w:after="0" w:line="240" w:lineRule="auto"/>
      <w:ind w:left="117"/>
    </w:pPr>
    <w:rPr>
      <w:rFonts w:ascii="Bookman Old Style" w:eastAsia="Bookman Old Style" w:hAnsi="Bookman Old Style" w:cs="Bookman Old Style"/>
      <w:sz w:val="20"/>
      <w:szCs w:val="20"/>
      <w:lang w:eastAsia="en-US"/>
    </w:rPr>
  </w:style>
  <w:style w:type="paragraph" w:customStyle="1" w:styleId="Default">
    <w:name w:val="Default"/>
    <w:rsid w:val="00973B2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zik.bos.ru/" TargetMode="External"/><Relationship Id="rId13" Type="http://schemas.openxmlformats.org/officeDocument/2006/relationships/hyperlink" Target="http://www.acmephysics.narod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rodov.nm.ru/" TargetMode="External"/><Relationship Id="rId12" Type="http://schemas.openxmlformats.org/officeDocument/2006/relationships/hyperlink" Target="http://fizik.bos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://irodov.nm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cmephysics.narod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cmephysics.narod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2CB2A-FDAB-48ED-AB0D-313DB4C99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21</Pages>
  <Words>9787</Words>
  <Characters>55788</Characters>
  <Application>Microsoft Office Word</Application>
  <DocSecurity>0</DocSecurity>
  <Lines>464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16-13</cp:lastModifiedBy>
  <cp:revision>3</cp:revision>
  <dcterms:created xsi:type="dcterms:W3CDTF">2022-01-11T12:31:00Z</dcterms:created>
  <dcterms:modified xsi:type="dcterms:W3CDTF">2022-01-11T12:50:00Z</dcterms:modified>
</cp:coreProperties>
</file>